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7B" w:rsidRPr="00AF3D89" w:rsidRDefault="009B517B" w:rsidP="009B517B">
      <w:bookmarkStart w:id="0" w:name="_GoBack"/>
      <w:bookmarkEnd w:id="0"/>
    </w:p>
    <w:tbl>
      <w:tblPr>
        <w:tblW w:w="1431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614"/>
        <w:gridCol w:w="6"/>
        <w:gridCol w:w="84"/>
        <w:gridCol w:w="1710"/>
        <w:gridCol w:w="6"/>
        <w:gridCol w:w="1344"/>
        <w:gridCol w:w="6"/>
        <w:gridCol w:w="1344"/>
        <w:gridCol w:w="6"/>
        <w:gridCol w:w="1344"/>
        <w:gridCol w:w="6"/>
        <w:gridCol w:w="1344"/>
        <w:gridCol w:w="20"/>
        <w:gridCol w:w="1330"/>
        <w:gridCol w:w="6"/>
        <w:gridCol w:w="1344"/>
        <w:gridCol w:w="180"/>
        <w:gridCol w:w="1260"/>
        <w:gridCol w:w="6"/>
        <w:gridCol w:w="1344"/>
        <w:gridCol w:w="6"/>
      </w:tblGrid>
      <w:tr w:rsidR="00A83AD5" w:rsidRPr="00EF2648" w:rsidTr="00A83AD5">
        <w:trPr>
          <w:gridAfter w:val="1"/>
          <w:wAfter w:w="6" w:type="dxa"/>
          <w:trHeight w:val="2022"/>
        </w:trPr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83AD5" w:rsidRPr="00EA1D99" w:rsidRDefault="00A83AD5" w:rsidP="0011075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EA1D99">
              <w:rPr>
                <w:b/>
                <w:sz w:val="20"/>
                <w:szCs w:val="20"/>
              </w:rPr>
              <w:t>Kredītiestāžu likuma panti, kuros minēti iespējamie pārkāpumi un par to piemērojamās</w:t>
            </w: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EA1D99">
              <w:rPr>
                <w:b/>
                <w:sz w:val="20"/>
                <w:szCs w:val="20"/>
              </w:rPr>
              <w:t>sankcijas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tl2br w:val="dotted" w:sz="4" w:space="0" w:color="auto"/>
            </w:tcBorders>
            <w:shd w:val="clear" w:color="auto" w:fill="F2F2F2"/>
          </w:tcPr>
          <w:p w:rsidR="00A83AD5" w:rsidRPr="00C71D63" w:rsidRDefault="00A83AD5" w:rsidP="005E302B">
            <w:pPr>
              <w:ind w:left="450" w:firstLine="0"/>
              <w:jc w:val="left"/>
              <w:rPr>
                <w:sz w:val="20"/>
                <w:szCs w:val="20"/>
              </w:rPr>
            </w:pPr>
            <w:r w:rsidRPr="00EF264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</w:t>
            </w:r>
            <w:r w:rsidRPr="00C71D63">
              <w:rPr>
                <w:sz w:val="20"/>
                <w:szCs w:val="20"/>
              </w:rPr>
              <w:t xml:space="preserve">Pārkāpuma </w:t>
            </w:r>
          </w:p>
          <w:p w:rsidR="00A83AD5" w:rsidRPr="00C71D63" w:rsidRDefault="00A83AD5" w:rsidP="005E302B">
            <w:pPr>
              <w:jc w:val="left"/>
              <w:rPr>
                <w:sz w:val="20"/>
                <w:szCs w:val="20"/>
              </w:rPr>
            </w:pPr>
            <w:r w:rsidRPr="00C71D63">
              <w:rPr>
                <w:sz w:val="20"/>
                <w:szCs w:val="20"/>
              </w:rPr>
              <w:t>raksturs</w:t>
            </w:r>
          </w:p>
          <w:p w:rsidR="00A83AD5" w:rsidRPr="00EA1D99" w:rsidRDefault="00A83AD5" w:rsidP="005E302B">
            <w:pPr>
              <w:jc w:val="left"/>
              <w:rPr>
                <w:sz w:val="20"/>
                <w:szCs w:val="20"/>
              </w:rPr>
            </w:pPr>
          </w:p>
          <w:p w:rsidR="00A83AD5" w:rsidRPr="00EA1D99" w:rsidRDefault="00A83AD5" w:rsidP="005E302B">
            <w:pPr>
              <w:jc w:val="left"/>
              <w:rPr>
                <w:sz w:val="20"/>
                <w:szCs w:val="20"/>
              </w:rPr>
            </w:pPr>
          </w:p>
          <w:p w:rsidR="00A83AD5" w:rsidRPr="00EA1D99" w:rsidRDefault="00A83AD5" w:rsidP="005E302B">
            <w:pPr>
              <w:jc w:val="left"/>
              <w:rPr>
                <w:sz w:val="20"/>
                <w:szCs w:val="20"/>
              </w:rPr>
            </w:pPr>
          </w:p>
          <w:p w:rsidR="00A83AD5" w:rsidRPr="00EA1D99" w:rsidRDefault="00A83AD5" w:rsidP="005E302B">
            <w:pPr>
              <w:ind w:firstLine="0"/>
              <w:jc w:val="left"/>
              <w:rPr>
                <w:sz w:val="20"/>
                <w:szCs w:val="20"/>
              </w:rPr>
            </w:pPr>
            <w:r w:rsidRPr="00EA1D99">
              <w:rPr>
                <w:sz w:val="20"/>
                <w:szCs w:val="20"/>
              </w:rPr>
              <w:t xml:space="preserve">Pārkāpuma </w:t>
            </w: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EA1D99">
              <w:rPr>
                <w:sz w:val="20"/>
                <w:szCs w:val="20"/>
              </w:rPr>
              <w:t>grupa</w:t>
            </w:r>
            <w:r w:rsidRPr="00EF26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83AD5" w:rsidRPr="008A1934" w:rsidRDefault="00A83AD5" w:rsidP="0011075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A1934">
              <w:rPr>
                <w:b/>
                <w:sz w:val="22"/>
                <w:szCs w:val="22"/>
              </w:rPr>
              <w:t>Nebūtisks, īstermiņa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3AD5" w:rsidRPr="00110758" w:rsidRDefault="00A83AD5" w:rsidP="00B3133C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A83AD5" w:rsidRPr="00110758" w:rsidRDefault="00A83AD5" w:rsidP="00B3133C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A83AD5" w:rsidRPr="00110758" w:rsidRDefault="00A83AD5" w:rsidP="00B3133C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A83AD5" w:rsidRPr="008A1934" w:rsidRDefault="00A83AD5" w:rsidP="00B3133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A1934">
              <w:rPr>
                <w:b/>
                <w:sz w:val="22"/>
                <w:szCs w:val="22"/>
              </w:rPr>
              <w:t>Nebūtisks, bet ilgstošs vai atkārtots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83AD5" w:rsidRPr="008A1934" w:rsidRDefault="00A83AD5" w:rsidP="00B3133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A1934">
              <w:rPr>
                <w:b/>
                <w:sz w:val="22"/>
                <w:szCs w:val="22"/>
              </w:rPr>
              <w:t xml:space="preserve">Būtisks, īstermiņa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3AD5" w:rsidRPr="008A1934" w:rsidRDefault="00A83AD5" w:rsidP="00F825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A1934">
              <w:rPr>
                <w:b/>
                <w:sz w:val="22"/>
                <w:szCs w:val="22"/>
              </w:rPr>
              <w:t>Būtisks, ilgstošs vai atkārtots</w:t>
            </w:r>
          </w:p>
        </w:tc>
      </w:tr>
      <w:tr w:rsidR="00A83AD5" w:rsidRPr="00EF2648" w:rsidTr="00A83AD5">
        <w:trPr>
          <w:gridAfter w:val="1"/>
          <w:wAfter w:w="6" w:type="dxa"/>
          <w:trHeight w:val="101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EF2648" w:rsidRDefault="00A83AD5" w:rsidP="005E302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EF2648" w:rsidRDefault="00A83AD5" w:rsidP="008A1934">
            <w:pPr>
              <w:ind w:firstLine="0"/>
              <w:jc w:val="center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A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EF2648" w:rsidRDefault="00A83AD5" w:rsidP="008A193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EF2648" w:rsidRDefault="00A83AD5" w:rsidP="003A7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C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EF2648" w:rsidRDefault="00A83AD5" w:rsidP="008A193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83AD5" w:rsidRPr="00EF2648" w:rsidTr="00A83AD5">
        <w:trPr>
          <w:gridAfter w:val="1"/>
          <w:wAfter w:w="6" w:type="dxa"/>
          <w:trHeight w:val="3473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AD5" w:rsidRDefault="00A83AD5" w:rsidP="00EA1D9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Kredītiestāžu likuma (</w:t>
            </w:r>
            <w:r w:rsidRPr="00151E16">
              <w:rPr>
                <w:b/>
                <w:sz w:val="18"/>
                <w:szCs w:val="18"/>
              </w:rPr>
              <w:t>KIL</w:t>
            </w:r>
            <w:r>
              <w:rPr>
                <w:b/>
                <w:sz w:val="18"/>
                <w:szCs w:val="18"/>
              </w:rPr>
              <w:t>)</w:t>
            </w:r>
            <w:r w:rsidRPr="00151E16">
              <w:rPr>
                <w:b/>
                <w:sz w:val="18"/>
                <w:szCs w:val="18"/>
              </w:rPr>
              <w:t xml:space="preserve"> 8. panta</w:t>
            </w:r>
            <w:r w:rsidRPr="00EF2648">
              <w:rPr>
                <w:sz w:val="18"/>
                <w:szCs w:val="18"/>
              </w:rPr>
              <w:t xml:space="preserve"> </w:t>
            </w:r>
          </w:p>
          <w:p w:rsidR="00A83AD5" w:rsidRDefault="00A83AD5" w:rsidP="00EA1D99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3058C6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151E16">
              <w:rPr>
                <w:b/>
                <w:sz w:val="18"/>
                <w:szCs w:val="18"/>
              </w:rPr>
              <w:t>KIL 90.</w:t>
            </w:r>
            <w:r w:rsidRPr="00EA1D99">
              <w:rPr>
                <w:sz w:val="18"/>
                <w:szCs w:val="18"/>
              </w:rPr>
              <w:t>,</w:t>
            </w:r>
            <w:r w:rsidRPr="00151E16">
              <w:rPr>
                <w:b/>
                <w:sz w:val="18"/>
                <w:szCs w:val="18"/>
              </w:rPr>
              <w:t xml:space="preserve"> 91.</w:t>
            </w:r>
            <w:r w:rsidRPr="00EA1D99">
              <w:rPr>
                <w:sz w:val="18"/>
                <w:szCs w:val="18"/>
              </w:rPr>
              <w:t>,</w:t>
            </w:r>
            <w:r w:rsidRPr="00151E16">
              <w:rPr>
                <w:b/>
                <w:sz w:val="18"/>
                <w:szCs w:val="18"/>
              </w:rPr>
              <w:t xml:space="preserve"> 95</w:t>
            </w:r>
            <w:r w:rsidRPr="00266177">
              <w:rPr>
                <w:b/>
                <w:sz w:val="18"/>
                <w:szCs w:val="18"/>
              </w:rPr>
              <w:t xml:space="preserve">. </w:t>
            </w:r>
            <w:r w:rsidRPr="00EA1D99">
              <w:rPr>
                <w:sz w:val="18"/>
                <w:szCs w:val="18"/>
              </w:rPr>
              <w:t>un</w:t>
            </w:r>
            <w:r w:rsidRPr="00266177">
              <w:rPr>
                <w:b/>
                <w:sz w:val="18"/>
                <w:szCs w:val="18"/>
              </w:rPr>
              <w:t xml:space="preserve"> 96. panta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3AD5" w:rsidRPr="005C4C60" w:rsidRDefault="00A83AD5" w:rsidP="00C71D63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Noteiktā </w:t>
            </w:r>
            <w:r w:rsidRPr="005C4C60">
              <w:rPr>
                <w:b/>
                <w:sz w:val="18"/>
                <w:szCs w:val="18"/>
              </w:rPr>
              <w:t>termiņa kavējums pārskat</w:t>
            </w:r>
            <w:r>
              <w:rPr>
                <w:b/>
                <w:sz w:val="18"/>
                <w:szCs w:val="18"/>
              </w:rPr>
              <w:t>u un citas informācijas iesniegšanā</w:t>
            </w:r>
            <w:r w:rsidRPr="005C4C60">
              <w:rPr>
                <w:b/>
                <w:sz w:val="18"/>
                <w:szCs w:val="18"/>
              </w:rPr>
              <w:t xml:space="preserve"> </w:t>
            </w:r>
          </w:p>
          <w:p w:rsidR="00A83AD5" w:rsidRDefault="00A83AD5" w:rsidP="00C64B5B">
            <w:pPr>
              <w:ind w:firstLine="0"/>
              <w:jc w:val="left"/>
              <w:rPr>
                <w:i/>
                <w:sz w:val="18"/>
                <w:szCs w:val="18"/>
              </w:rPr>
            </w:pPr>
          </w:p>
          <w:p w:rsidR="00A83AD5" w:rsidRPr="008A1934" w:rsidRDefault="00A83AD5" w:rsidP="00A83AD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3AD5" w:rsidRPr="00CA25C9" w:rsidRDefault="00A83AD5" w:rsidP="00C64B5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196.1 (publisks paziņojums)</w:t>
            </w:r>
          </w:p>
          <w:p w:rsidR="00A83AD5" w:rsidRDefault="00A83AD5" w:rsidP="005E302B">
            <w:pPr>
              <w:ind w:firstLine="24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5E302B">
            <w:pPr>
              <w:ind w:firstLine="24"/>
              <w:jc w:val="left"/>
              <w:rPr>
                <w:sz w:val="18"/>
                <w:szCs w:val="18"/>
              </w:rPr>
            </w:pPr>
            <w:r w:rsidRPr="00CA25C9">
              <w:rPr>
                <w:sz w:val="18"/>
                <w:szCs w:val="18"/>
              </w:rPr>
              <w:t>KIL 196.2</w:t>
            </w:r>
            <w:r>
              <w:rPr>
                <w:sz w:val="18"/>
                <w:szCs w:val="18"/>
              </w:rPr>
              <w:t xml:space="preserve"> (brīdinājums)</w:t>
            </w:r>
          </w:p>
          <w:p w:rsidR="00A83AD5" w:rsidRDefault="00A83AD5" w:rsidP="005E302B">
            <w:pPr>
              <w:tabs>
                <w:tab w:val="left" w:pos="585"/>
              </w:tabs>
              <w:ind w:firstLine="24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5E302B">
            <w:pPr>
              <w:tabs>
                <w:tab w:val="left" w:pos="585"/>
              </w:tabs>
              <w:ind w:firstLine="24"/>
              <w:jc w:val="left"/>
              <w:rPr>
                <w:sz w:val="18"/>
                <w:szCs w:val="18"/>
              </w:rPr>
            </w:pPr>
            <w:r w:rsidRPr="00CA25C9">
              <w:rPr>
                <w:sz w:val="18"/>
                <w:szCs w:val="18"/>
              </w:rPr>
              <w:t>KIL196.3</w:t>
            </w:r>
            <w:r>
              <w:rPr>
                <w:sz w:val="18"/>
                <w:szCs w:val="18"/>
              </w:rPr>
              <w:t xml:space="preserve"> (pieprasījums nekavējoties izbeigt attiecīgo rīcību)</w:t>
            </w: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A1D99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A1D99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A1D99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A1D99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A1D99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A1D99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A1D99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A1D99">
            <w:pPr>
              <w:ind w:firstLine="0"/>
              <w:jc w:val="left"/>
              <w:rPr>
                <w:sz w:val="18"/>
                <w:szCs w:val="18"/>
              </w:rPr>
            </w:pPr>
            <w:r w:rsidRPr="00CA25C9">
              <w:rPr>
                <w:sz w:val="18"/>
                <w:szCs w:val="18"/>
              </w:rPr>
              <w:t>KIL 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F2648" w:rsidRDefault="00C70D6F" w:rsidP="00C70D6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198.(1)</w:t>
            </w:r>
            <w:r w:rsidRPr="00EF2648">
              <w:rPr>
                <w:sz w:val="18"/>
                <w:szCs w:val="18"/>
              </w:rPr>
              <w:t xml:space="preserve"> </w:t>
            </w:r>
            <w:r w:rsidR="00450F02">
              <w:rPr>
                <w:sz w:val="18"/>
                <w:szCs w:val="18"/>
              </w:rPr>
              <w:t xml:space="preserve">vai </w:t>
            </w:r>
            <w:r>
              <w:rPr>
                <w:sz w:val="18"/>
                <w:szCs w:val="18"/>
              </w:rPr>
              <w:t xml:space="preserve">198.(2) </w:t>
            </w:r>
            <w:r w:rsidR="00A83AD5">
              <w:rPr>
                <w:sz w:val="18"/>
                <w:szCs w:val="18"/>
              </w:rPr>
              <w:t>–</w:t>
            </w:r>
            <w:r w:rsidR="00A83AD5" w:rsidRPr="00EF2648">
              <w:rPr>
                <w:sz w:val="18"/>
                <w:szCs w:val="18"/>
              </w:rPr>
              <w:t xml:space="preserve"> soda </w:t>
            </w:r>
            <w:r w:rsidR="00A83AD5">
              <w:rPr>
                <w:sz w:val="18"/>
                <w:szCs w:val="18"/>
              </w:rPr>
              <w:t xml:space="preserve">nauda līdz 25% </w:t>
            </w:r>
            <w:r w:rsidR="00A83AD5" w:rsidRPr="00EF2648">
              <w:rPr>
                <w:sz w:val="18"/>
                <w:szCs w:val="18"/>
              </w:rPr>
              <w:t>no maksimāli likumā norādītā apmēra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3AD5" w:rsidRPr="00CA25C9" w:rsidRDefault="00A83AD5" w:rsidP="009B18F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196.1 (publisks paziņojums)</w:t>
            </w:r>
          </w:p>
          <w:p w:rsidR="00A83AD5" w:rsidRDefault="00A83AD5" w:rsidP="00F463EE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F463EE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F463EE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F463EE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</w:t>
            </w:r>
            <w:r>
              <w:rPr>
                <w:sz w:val="18"/>
                <w:szCs w:val="18"/>
              </w:rPr>
              <w:t>3 (pieprasījums nekavējoties izbeigt attiecīgo rīcību)</w:t>
            </w:r>
          </w:p>
          <w:p w:rsidR="00A83AD5" w:rsidRDefault="00A83AD5" w:rsidP="00D26C5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711325">
            <w:pPr>
              <w:ind w:hanging="1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196.4 (pagaidu aizliegums valdes vai padomes loceklim vai citai personai veikt tai noteiktos pienākumus)</w:t>
            </w:r>
          </w:p>
          <w:p w:rsidR="00A83AD5" w:rsidRDefault="00A83AD5" w:rsidP="00B3133C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2225DE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2225DE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2225DE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2225DE">
            <w:pPr>
              <w:ind w:firstLine="0"/>
              <w:jc w:val="left"/>
              <w:rPr>
                <w:sz w:val="18"/>
                <w:szCs w:val="18"/>
              </w:rPr>
            </w:pPr>
            <w:r w:rsidRPr="00CA25C9">
              <w:rPr>
                <w:sz w:val="18"/>
                <w:szCs w:val="18"/>
              </w:rPr>
              <w:t>KIL 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F2648" w:rsidRDefault="00C70D6F" w:rsidP="00EA1D9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198.(1)</w:t>
            </w:r>
            <w:r w:rsidRPr="00EF2648">
              <w:rPr>
                <w:sz w:val="18"/>
                <w:szCs w:val="18"/>
              </w:rPr>
              <w:t xml:space="preserve"> </w:t>
            </w:r>
            <w:r w:rsidR="00450F02">
              <w:rPr>
                <w:sz w:val="18"/>
                <w:szCs w:val="18"/>
              </w:rPr>
              <w:t xml:space="preserve">vai </w:t>
            </w:r>
            <w:r>
              <w:rPr>
                <w:sz w:val="18"/>
                <w:szCs w:val="18"/>
              </w:rPr>
              <w:t xml:space="preserve">198.(2) </w:t>
            </w:r>
            <w:r w:rsidR="00A83AD5">
              <w:rPr>
                <w:sz w:val="18"/>
                <w:szCs w:val="18"/>
              </w:rPr>
              <w:t>–</w:t>
            </w:r>
            <w:r w:rsidR="00A83AD5" w:rsidRPr="00EF2648">
              <w:rPr>
                <w:sz w:val="18"/>
                <w:szCs w:val="18"/>
              </w:rPr>
              <w:t xml:space="preserve"> soda </w:t>
            </w:r>
            <w:r w:rsidR="00A83AD5">
              <w:rPr>
                <w:sz w:val="18"/>
                <w:szCs w:val="18"/>
              </w:rPr>
              <w:t xml:space="preserve">nauda 25- 50% </w:t>
            </w:r>
            <w:r w:rsidR="00A83AD5" w:rsidRPr="00EF2648">
              <w:rPr>
                <w:sz w:val="18"/>
                <w:szCs w:val="18"/>
              </w:rPr>
              <w:t>no maksimāli likumā norādītā apmēra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</w:t>
            </w:r>
            <w:r>
              <w:rPr>
                <w:sz w:val="18"/>
                <w:szCs w:val="18"/>
              </w:rPr>
              <w:t>3 (pieprasījums nekavējoties izbeigt attiecīgo rīcību)</w:t>
            </w:r>
          </w:p>
          <w:p w:rsidR="00A83AD5" w:rsidRDefault="00A83AD5" w:rsidP="00F463EE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3133C">
            <w:pPr>
              <w:ind w:hanging="19"/>
              <w:jc w:val="left"/>
              <w:rPr>
                <w:sz w:val="18"/>
                <w:szCs w:val="18"/>
              </w:rPr>
            </w:pPr>
          </w:p>
          <w:p w:rsidR="00A83AD5" w:rsidRDefault="00A83AD5" w:rsidP="00B3133C">
            <w:pPr>
              <w:ind w:hanging="19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</w:t>
            </w:r>
            <w:r>
              <w:rPr>
                <w:sz w:val="18"/>
                <w:szCs w:val="18"/>
              </w:rPr>
              <w:t>4 (pagaidu aizliegums valdes vai padomes loceklim vai citai personai veikt tai noteiktos pienākumus)</w:t>
            </w:r>
          </w:p>
          <w:p w:rsidR="00A83AD5" w:rsidRDefault="00A83AD5" w:rsidP="00B3133C">
            <w:pPr>
              <w:ind w:hanging="19"/>
              <w:jc w:val="left"/>
              <w:rPr>
                <w:sz w:val="18"/>
                <w:szCs w:val="18"/>
              </w:rPr>
            </w:pPr>
          </w:p>
          <w:p w:rsidR="00A83AD5" w:rsidRDefault="00A83AD5" w:rsidP="002225DE">
            <w:pPr>
              <w:ind w:hanging="19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</w:t>
            </w:r>
            <w:r>
              <w:rPr>
                <w:sz w:val="18"/>
                <w:szCs w:val="18"/>
              </w:rPr>
              <w:t>5 (pienākums atsaukt no amata amatpersonu)</w:t>
            </w:r>
          </w:p>
          <w:p w:rsidR="00A83AD5" w:rsidRDefault="00A83AD5" w:rsidP="002225DE">
            <w:pPr>
              <w:ind w:hanging="19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2225DE">
            <w:pPr>
              <w:ind w:hanging="19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F2648" w:rsidRDefault="00C70D6F" w:rsidP="00C64B5B">
            <w:pPr>
              <w:ind w:hanging="1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198.(1)</w:t>
            </w:r>
            <w:r w:rsidRPr="00EF2648">
              <w:rPr>
                <w:sz w:val="18"/>
                <w:szCs w:val="18"/>
              </w:rPr>
              <w:t xml:space="preserve"> </w:t>
            </w:r>
            <w:r w:rsidR="00450F02">
              <w:rPr>
                <w:sz w:val="18"/>
                <w:szCs w:val="18"/>
              </w:rPr>
              <w:t xml:space="preserve">vai </w:t>
            </w:r>
            <w:r>
              <w:rPr>
                <w:sz w:val="18"/>
                <w:szCs w:val="18"/>
              </w:rPr>
              <w:t xml:space="preserve">198.(2) </w:t>
            </w:r>
            <w:r w:rsidR="00A83AD5" w:rsidRPr="00EF2648">
              <w:rPr>
                <w:sz w:val="18"/>
                <w:szCs w:val="18"/>
              </w:rPr>
              <w:t xml:space="preserve">– soda nauda </w:t>
            </w:r>
            <w:r w:rsidR="00A83AD5">
              <w:rPr>
                <w:sz w:val="18"/>
                <w:szCs w:val="18"/>
              </w:rPr>
              <w:t>50</w:t>
            </w:r>
            <w:r w:rsidR="00A83AD5" w:rsidRPr="00EF2648">
              <w:rPr>
                <w:sz w:val="18"/>
                <w:szCs w:val="18"/>
              </w:rPr>
              <w:t>–</w:t>
            </w:r>
            <w:r w:rsidR="00A83AD5">
              <w:rPr>
                <w:sz w:val="18"/>
                <w:szCs w:val="18"/>
              </w:rPr>
              <w:t>75</w:t>
            </w:r>
            <w:r w:rsidR="00A83AD5" w:rsidRPr="00EF2648">
              <w:rPr>
                <w:sz w:val="18"/>
                <w:szCs w:val="18"/>
              </w:rPr>
              <w:t>% no maksimāli likumā norādītā apmēra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</w:t>
            </w:r>
            <w:r>
              <w:rPr>
                <w:sz w:val="18"/>
                <w:szCs w:val="18"/>
              </w:rPr>
              <w:t>3 (pieprasījums nekavējoties izbeigt attiecīgo rīcību)</w:t>
            </w: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711325">
            <w:pPr>
              <w:ind w:hanging="19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</w:t>
            </w:r>
            <w:r>
              <w:rPr>
                <w:sz w:val="18"/>
                <w:szCs w:val="18"/>
              </w:rPr>
              <w:t>4 (pagaidu aizliegums valdes vai padomes loceklim vai citai personai veikt tai noteiktos pienākumus)</w:t>
            </w:r>
          </w:p>
          <w:p w:rsidR="00A83AD5" w:rsidRDefault="00A83AD5" w:rsidP="00B3133C">
            <w:pPr>
              <w:ind w:hanging="19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8E4683">
            <w:pPr>
              <w:ind w:hanging="19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</w:t>
            </w:r>
            <w:r>
              <w:rPr>
                <w:sz w:val="18"/>
                <w:szCs w:val="18"/>
              </w:rPr>
              <w:t>5 (pienākums atsaukt no amata amatpersonu)</w:t>
            </w:r>
          </w:p>
          <w:p w:rsidR="00A83AD5" w:rsidRDefault="00A83AD5" w:rsidP="002225DE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76C00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Default="00C70D6F" w:rsidP="00676C0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198.(1)</w:t>
            </w:r>
            <w:r w:rsidRPr="00EF2648">
              <w:rPr>
                <w:sz w:val="18"/>
                <w:szCs w:val="18"/>
              </w:rPr>
              <w:t xml:space="preserve"> </w:t>
            </w:r>
            <w:r w:rsidR="00450F02">
              <w:rPr>
                <w:sz w:val="18"/>
                <w:szCs w:val="18"/>
              </w:rPr>
              <w:t xml:space="preserve">vai </w:t>
            </w:r>
            <w:r>
              <w:rPr>
                <w:sz w:val="18"/>
                <w:szCs w:val="18"/>
              </w:rPr>
              <w:t xml:space="preserve">198.(2) </w:t>
            </w:r>
            <w:r w:rsidR="00A83AD5" w:rsidRPr="00EF2648">
              <w:rPr>
                <w:sz w:val="18"/>
                <w:szCs w:val="18"/>
              </w:rPr>
              <w:t xml:space="preserve">– soda nauda </w:t>
            </w:r>
            <w:r w:rsidR="00A83AD5">
              <w:rPr>
                <w:sz w:val="18"/>
                <w:szCs w:val="18"/>
              </w:rPr>
              <w:t>7</w:t>
            </w:r>
            <w:r w:rsidR="00A83AD5" w:rsidRPr="00EF2648">
              <w:rPr>
                <w:sz w:val="18"/>
                <w:szCs w:val="18"/>
              </w:rPr>
              <w:t xml:space="preserve">5–100% no maksimāli likumā norādītā apmēra </w:t>
            </w:r>
          </w:p>
        </w:tc>
      </w:tr>
      <w:tr w:rsidR="00A83AD5" w:rsidRPr="00EF2648" w:rsidTr="00A83AD5">
        <w:trPr>
          <w:gridAfter w:val="1"/>
          <w:wAfter w:w="6" w:type="dxa"/>
          <w:trHeight w:val="416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AD5" w:rsidRPr="00EF2648" w:rsidRDefault="00A83AD5" w:rsidP="003058C6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151E16">
              <w:rPr>
                <w:b/>
                <w:sz w:val="18"/>
                <w:szCs w:val="18"/>
              </w:rPr>
              <w:lastRenderedPageBreak/>
              <w:t>KIL 35.</w:t>
            </w:r>
            <w:r w:rsidRPr="00151E16">
              <w:rPr>
                <w:b/>
                <w:sz w:val="18"/>
                <w:szCs w:val="18"/>
                <w:vertAlign w:val="superscript"/>
              </w:rPr>
              <w:t>26</w:t>
            </w:r>
            <w:r w:rsidRPr="00EA1D99">
              <w:rPr>
                <w:sz w:val="18"/>
                <w:szCs w:val="18"/>
              </w:rPr>
              <w:t xml:space="preserve">, </w:t>
            </w:r>
            <w:r w:rsidRPr="00151E16">
              <w:rPr>
                <w:b/>
                <w:sz w:val="18"/>
                <w:szCs w:val="18"/>
              </w:rPr>
              <w:t>35.</w:t>
            </w:r>
            <w:r w:rsidRPr="00151E16">
              <w:rPr>
                <w:b/>
                <w:sz w:val="18"/>
                <w:szCs w:val="18"/>
                <w:vertAlign w:val="superscript"/>
              </w:rPr>
              <w:t>27</w:t>
            </w:r>
            <w:r w:rsidRPr="00151E16">
              <w:rPr>
                <w:b/>
                <w:sz w:val="18"/>
                <w:szCs w:val="18"/>
              </w:rPr>
              <w:t xml:space="preserve"> vai 35.</w:t>
            </w:r>
            <w:r w:rsidRPr="00151E16">
              <w:rPr>
                <w:b/>
                <w:sz w:val="18"/>
                <w:szCs w:val="18"/>
                <w:vertAlign w:val="superscript"/>
              </w:rPr>
              <w:t>28</w:t>
            </w:r>
            <w:r w:rsidRPr="00EF2648">
              <w:rPr>
                <w:sz w:val="18"/>
                <w:szCs w:val="18"/>
                <w:vertAlign w:val="superscript"/>
              </w:rPr>
              <w:t xml:space="preserve"> </w:t>
            </w:r>
            <w:r w:rsidRPr="00EF2648">
              <w:rPr>
                <w:b/>
                <w:sz w:val="18"/>
                <w:szCs w:val="18"/>
              </w:rPr>
              <w:t xml:space="preserve">panta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83AD5" w:rsidRDefault="00A83AD5" w:rsidP="005E302B">
            <w:pPr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Pr="008A1934">
              <w:rPr>
                <w:b/>
                <w:sz w:val="18"/>
                <w:szCs w:val="18"/>
              </w:rPr>
              <w:t xml:space="preserve">Noteikto regulējošo prasību rādītāju neievērošana </w:t>
            </w:r>
          </w:p>
          <w:p w:rsidR="00A83AD5" w:rsidRPr="008A1934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5" w:rsidRPr="00CA25C9" w:rsidRDefault="00A83AD5" w:rsidP="00A209B0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196.1 (publisks paziņojums)</w:t>
            </w:r>
          </w:p>
          <w:p w:rsidR="00A83AD5" w:rsidRPr="00EF2648" w:rsidRDefault="00A83AD5" w:rsidP="00C64B5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007BD0">
            <w:pPr>
              <w:ind w:firstLine="24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196.2</w:t>
            </w:r>
            <w:r>
              <w:rPr>
                <w:sz w:val="18"/>
                <w:szCs w:val="18"/>
              </w:rPr>
              <w:t xml:space="preserve"> (brīdinājums)</w:t>
            </w: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196.3</w:t>
            </w:r>
            <w:r>
              <w:rPr>
                <w:sz w:val="18"/>
                <w:szCs w:val="18"/>
              </w:rPr>
              <w:t xml:space="preserve"> (pieprasījums nekavējoties izbeigt attiecīgo rīcību)</w:t>
            </w: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196.6</w:t>
            </w:r>
          </w:p>
          <w:p w:rsidR="00A83AD5" w:rsidRPr="00EF2648" w:rsidRDefault="00C70D6F" w:rsidP="00C70D6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198.(10)1, 198.(10</w:t>
            </w:r>
            <w:r w:rsidRPr="00EF264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2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vai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198.(10)3 </w:t>
            </w:r>
            <w:r w:rsidR="00A83AD5" w:rsidRPr="00EF2648">
              <w:rPr>
                <w:sz w:val="18"/>
                <w:szCs w:val="18"/>
              </w:rPr>
              <w:t xml:space="preserve">– soda nauda līdz </w:t>
            </w:r>
            <w:r w:rsidR="00A83AD5">
              <w:rPr>
                <w:sz w:val="18"/>
                <w:szCs w:val="18"/>
              </w:rPr>
              <w:t>25</w:t>
            </w:r>
            <w:r w:rsidR="00A83AD5" w:rsidRPr="00EF2648">
              <w:rPr>
                <w:sz w:val="18"/>
                <w:szCs w:val="18"/>
              </w:rPr>
              <w:t>% no maksimāli likumā norādītā apmēra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5" w:rsidRPr="00CA25C9" w:rsidRDefault="00A83AD5" w:rsidP="009B18F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196.1 (publisks paziņojums)</w:t>
            </w: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</w:t>
            </w:r>
            <w:r>
              <w:rPr>
                <w:sz w:val="18"/>
                <w:szCs w:val="18"/>
              </w:rPr>
              <w:t>3 (pieprasījums nekavējoties izbeigt attiecīgo rīcību)</w:t>
            </w:r>
          </w:p>
          <w:p w:rsidR="00A83AD5" w:rsidRDefault="00A83AD5" w:rsidP="00DC33A1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711325">
            <w:pPr>
              <w:ind w:hanging="1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196.4 (pagaidu aizliegums valdes vai padomes loceklim vai citai personai veikt tai noteiktos pienākumus)</w:t>
            </w:r>
          </w:p>
          <w:p w:rsidR="00A83AD5" w:rsidRDefault="00A83AD5" w:rsidP="00307A5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2225DE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2225DE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2225DE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2225DE">
            <w:pPr>
              <w:ind w:firstLine="0"/>
              <w:jc w:val="left"/>
              <w:rPr>
                <w:sz w:val="18"/>
                <w:szCs w:val="18"/>
              </w:rPr>
            </w:pPr>
            <w:r w:rsidRPr="00CA25C9">
              <w:rPr>
                <w:sz w:val="18"/>
                <w:szCs w:val="18"/>
              </w:rPr>
              <w:t>KIL 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F2648" w:rsidRDefault="00C70D6F" w:rsidP="00B3133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198.(10)1, 198.(10</w:t>
            </w:r>
            <w:r w:rsidRPr="00EF264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2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vai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198.(10)3 </w:t>
            </w:r>
            <w:r w:rsidR="00A83AD5" w:rsidRPr="00EF2648">
              <w:rPr>
                <w:sz w:val="18"/>
                <w:szCs w:val="18"/>
              </w:rPr>
              <w:t xml:space="preserve">– soda nauda </w:t>
            </w:r>
            <w:r w:rsidR="00A83AD5">
              <w:rPr>
                <w:sz w:val="18"/>
                <w:szCs w:val="18"/>
              </w:rPr>
              <w:t>25-50</w:t>
            </w:r>
            <w:r w:rsidR="00A83AD5" w:rsidRPr="00EF2648">
              <w:rPr>
                <w:sz w:val="18"/>
                <w:szCs w:val="18"/>
              </w:rPr>
              <w:t>% no m</w:t>
            </w:r>
            <w:r w:rsidR="008C4A73">
              <w:rPr>
                <w:sz w:val="18"/>
                <w:szCs w:val="18"/>
              </w:rPr>
              <w:t>aksimāli likumā norādītā apmēra</w:t>
            </w:r>
          </w:p>
          <w:p w:rsidR="00A83AD5" w:rsidRPr="00EF2648" w:rsidRDefault="00A83AD5" w:rsidP="00B313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196.3</w:t>
            </w:r>
            <w:r>
              <w:rPr>
                <w:sz w:val="18"/>
                <w:szCs w:val="18"/>
              </w:rPr>
              <w:t xml:space="preserve"> (pieprasījums nekavējoties izbeigt attiecīgo rīcību)</w:t>
            </w:r>
          </w:p>
          <w:p w:rsidR="00A83AD5" w:rsidRPr="00EF2648" w:rsidRDefault="00A83AD5" w:rsidP="00C36B94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711325">
            <w:pPr>
              <w:ind w:hanging="19"/>
              <w:jc w:val="left"/>
              <w:rPr>
                <w:sz w:val="18"/>
                <w:szCs w:val="18"/>
              </w:rPr>
            </w:pPr>
          </w:p>
          <w:p w:rsidR="00A83AD5" w:rsidRDefault="00A83AD5" w:rsidP="00711325">
            <w:pPr>
              <w:ind w:hanging="19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196.4</w:t>
            </w:r>
            <w:r>
              <w:rPr>
                <w:sz w:val="18"/>
                <w:szCs w:val="18"/>
              </w:rPr>
              <w:t xml:space="preserve"> (pagaidu aizliegums valdes vai padomes loceklim vai citai personai veikt tai noteiktos pienākumus)</w:t>
            </w: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196.5</w:t>
            </w:r>
            <w:r>
              <w:rPr>
                <w:sz w:val="18"/>
                <w:szCs w:val="18"/>
              </w:rPr>
              <w:t xml:space="preserve"> (pienākums atsaukt no amata amatpersonu)</w:t>
            </w: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 xml:space="preserve">196.6 </w:t>
            </w:r>
            <w:r>
              <w:rPr>
                <w:sz w:val="18"/>
                <w:szCs w:val="18"/>
              </w:rPr>
              <w:t>(soda nauda)</w:t>
            </w:r>
          </w:p>
          <w:p w:rsidR="00A83AD5" w:rsidRDefault="00C70D6F" w:rsidP="005E302B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KIL 198.(10)1, 198.(10</w:t>
            </w:r>
            <w:r w:rsidRPr="00EF264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2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vai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198.(10)3 </w:t>
            </w:r>
            <w:r w:rsidR="00A83AD5" w:rsidRPr="00EF2648">
              <w:rPr>
                <w:sz w:val="18"/>
                <w:szCs w:val="18"/>
              </w:rPr>
              <w:t>– soda nauda 50–</w:t>
            </w:r>
            <w:r w:rsidR="00A83AD5">
              <w:rPr>
                <w:sz w:val="18"/>
                <w:szCs w:val="18"/>
              </w:rPr>
              <w:t>75</w:t>
            </w:r>
            <w:r w:rsidR="00A83AD5" w:rsidRPr="00EF2648">
              <w:rPr>
                <w:sz w:val="18"/>
                <w:szCs w:val="18"/>
              </w:rPr>
              <w:t>% no m</w:t>
            </w:r>
            <w:r w:rsidR="00A83AD5">
              <w:rPr>
                <w:sz w:val="18"/>
                <w:szCs w:val="18"/>
              </w:rPr>
              <w:t>aksimāli likumā norādītā apmēra</w:t>
            </w: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196.3 (pieprasījums nekavējoties izbeigt attiecīgo rīcību)</w:t>
            </w:r>
          </w:p>
          <w:p w:rsidR="00A83AD5" w:rsidRPr="00EF2648" w:rsidRDefault="00A83AD5" w:rsidP="00307A5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711325">
            <w:pPr>
              <w:ind w:hanging="19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196.4 (pagaidu aizliegums valdes vai padomes loceklim vai citai personai veikt tai noteiktos pienākumus)</w:t>
            </w:r>
          </w:p>
          <w:p w:rsidR="00A83AD5" w:rsidRPr="00EF2648" w:rsidRDefault="00A83AD5" w:rsidP="00C36B94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196.5</w:t>
            </w:r>
            <w:r>
              <w:rPr>
                <w:sz w:val="18"/>
                <w:szCs w:val="18"/>
              </w:rPr>
              <w:t xml:space="preserve"> (pienākums atsaukt no amata amatpersonu)</w:t>
            </w: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196.6</w:t>
            </w:r>
            <w:r>
              <w:rPr>
                <w:sz w:val="18"/>
                <w:szCs w:val="18"/>
              </w:rPr>
              <w:t xml:space="preserve"> (soda nauda)</w:t>
            </w:r>
            <w:r w:rsidRPr="00EF2648">
              <w:rPr>
                <w:sz w:val="18"/>
                <w:szCs w:val="18"/>
              </w:rPr>
              <w:t xml:space="preserve"> </w:t>
            </w:r>
          </w:p>
          <w:p w:rsidR="00A83AD5" w:rsidRPr="00EF2648" w:rsidRDefault="00C70D6F" w:rsidP="005E302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198.(10)1, 198.(10</w:t>
            </w:r>
            <w:r w:rsidRPr="00EF264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2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vai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198.(10)3 </w:t>
            </w:r>
            <w:r w:rsidR="00A83AD5" w:rsidRPr="00EF2648">
              <w:rPr>
                <w:sz w:val="18"/>
                <w:szCs w:val="18"/>
              </w:rPr>
              <w:t xml:space="preserve">– soda nauda </w:t>
            </w:r>
            <w:r w:rsidR="00A83AD5">
              <w:rPr>
                <w:sz w:val="18"/>
                <w:szCs w:val="18"/>
              </w:rPr>
              <w:t>75–</w:t>
            </w:r>
            <w:r w:rsidR="00A83AD5" w:rsidRPr="00EF2648">
              <w:rPr>
                <w:sz w:val="18"/>
                <w:szCs w:val="18"/>
              </w:rPr>
              <w:t>100% no maksimāli likumā norādītā apmēra</w:t>
            </w:r>
          </w:p>
          <w:p w:rsidR="00A83AD5" w:rsidRDefault="00A83AD5" w:rsidP="00E10041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196.7</w:t>
            </w:r>
            <w:r>
              <w:rPr>
                <w:sz w:val="18"/>
                <w:szCs w:val="18"/>
              </w:rPr>
              <w:t xml:space="preserve"> (licences anulēšana)</w:t>
            </w:r>
          </w:p>
        </w:tc>
      </w:tr>
      <w:tr w:rsidR="00A83AD5" w:rsidRPr="00EF2648" w:rsidTr="00A83AD5">
        <w:trPr>
          <w:gridAfter w:val="1"/>
          <w:wAfter w:w="6" w:type="dxa"/>
          <w:trHeight w:val="114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AD5" w:rsidRDefault="00A83AD5" w:rsidP="005E302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EF2648">
              <w:rPr>
                <w:b/>
                <w:sz w:val="18"/>
                <w:szCs w:val="18"/>
              </w:rPr>
              <w:t xml:space="preserve">ES regulas </w:t>
            </w:r>
            <w:r w:rsidRPr="00FA691D">
              <w:rPr>
                <w:b/>
                <w:sz w:val="18"/>
                <w:szCs w:val="18"/>
              </w:rPr>
              <w:t xml:space="preserve">Nr. 575/2013 </w:t>
            </w: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FA691D">
              <w:rPr>
                <w:b/>
                <w:sz w:val="18"/>
                <w:szCs w:val="18"/>
              </w:rPr>
              <w:t xml:space="preserve">28., </w:t>
            </w:r>
            <w:r w:rsidRPr="00266177">
              <w:rPr>
                <w:b/>
                <w:sz w:val="18"/>
                <w:szCs w:val="18"/>
              </w:rPr>
              <w:t>52. vai 63., 99.1</w:t>
            </w:r>
            <w:r w:rsidRPr="00151E16">
              <w:rPr>
                <w:b/>
                <w:sz w:val="18"/>
                <w:szCs w:val="18"/>
              </w:rPr>
              <w:t>.</w:t>
            </w:r>
            <w:r w:rsidRPr="00151E16">
              <w:rPr>
                <w:sz w:val="18"/>
                <w:szCs w:val="18"/>
              </w:rPr>
              <w:t xml:space="preserve"> </w:t>
            </w: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266177">
              <w:rPr>
                <w:b/>
                <w:sz w:val="18"/>
                <w:szCs w:val="18"/>
              </w:rPr>
              <w:t>101.</w:t>
            </w:r>
            <w:r w:rsidRPr="00266177">
              <w:rPr>
                <w:sz w:val="18"/>
                <w:szCs w:val="18"/>
              </w:rPr>
              <w:t xml:space="preserve"> </w:t>
            </w:r>
          </w:p>
          <w:p w:rsidR="00A83AD5" w:rsidRDefault="00A83AD5" w:rsidP="005E302B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  <w:p w:rsidR="00A83AD5" w:rsidRPr="00A247B6" w:rsidRDefault="00A83AD5" w:rsidP="005E302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266177">
              <w:rPr>
                <w:b/>
                <w:sz w:val="18"/>
                <w:szCs w:val="18"/>
              </w:rPr>
              <w:t>394.1.,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66177">
              <w:rPr>
                <w:b/>
                <w:sz w:val="18"/>
                <w:szCs w:val="18"/>
              </w:rPr>
              <w:t>395.</w:t>
            </w:r>
            <w:r w:rsidRPr="00266177">
              <w:rPr>
                <w:sz w:val="18"/>
                <w:szCs w:val="18"/>
              </w:rPr>
              <w:t xml:space="preserve"> </w:t>
            </w:r>
          </w:p>
          <w:p w:rsidR="00A83AD5" w:rsidRDefault="00A83AD5" w:rsidP="005E302B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FA691D">
              <w:rPr>
                <w:b/>
                <w:sz w:val="18"/>
                <w:szCs w:val="18"/>
              </w:rPr>
              <w:t>405.</w:t>
            </w:r>
            <w:r w:rsidRPr="00EF2648">
              <w:rPr>
                <w:sz w:val="18"/>
                <w:szCs w:val="18"/>
              </w:rPr>
              <w:t xml:space="preserve"> </w:t>
            </w:r>
            <w:r w:rsidRPr="00151E16">
              <w:rPr>
                <w:b/>
                <w:sz w:val="18"/>
                <w:szCs w:val="18"/>
              </w:rPr>
              <w:t>430.1</w:t>
            </w:r>
            <w:r w:rsidRPr="00EF2648">
              <w:rPr>
                <w:sz w:val="18"/>
                <w:szCs w:val="18"/>
              </w:rPr>
              <w:t xml:space="preserve"> </w:t>
            </w:r>
          </w:p>
          <w:p w:rsidR="00A83AD5" w:rsidRDefault="00A83AD5" w:rsidP="005E302B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  <w:p w:rsidR="000C7243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FA691D">
              <w:rPr>
                <w:b/>
                <w:sz w:val="18"/>
                <w:szCs w:val="18"/>
              </w:rPr>
              <w:t>412.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A247B6">
              <w:rPr>
                <w:b/>
                <w:sz w:val="18"/>
                <w:szCs w:val="18"/>
              </w:rPr>
              <w:t>415.1.</w:t>
            </w:r>
            <w:r>
              <w:rPr>
                <w:sz w:val="18"/>
                <w:szCs w:val="18"/>
              </w:rPr>
              <w:t xml:space="preserve"> un </w:t>
            </w:r>
            <w:r w:rsidRPr="00A247B6">
              <w:rPr>
                <w:b/>
                <w:sz w:val="18"/>
                <w:szCs w:val="18"/>
              </w:rPr>
              <w:t>2.</w:t>
            </w:r>
            <w:r w:rsidRPr="00EF2648">
              <w:rPr>
                <w:sz w:val="18"/>
                <w:szCs w:val="18"/>
              </w:rPr>
              <w:t xml:space="preserve"> </w:t>
            </w:r>
          </w:p>
          <w:p w:rsidR="00A83AD5" w:rsidRPr="00A247B6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:rsidR="00A83AD5" w:rsidRPr="008A1934" w:rsidRDefault="00A83AD5" w:rsidP="005E302B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Pr="008A1934">
              <w:rPr>
                <w:b/>
                <w:sz w:val="18"/>
                <w:szCs w:val="18"/>
              </w:rPr>
              <w:t xml:space="preserve">Noteikto prasību (pienākumu) neievērošana, aprēķinot attiecīgos regulējošo prasību rādītājus </w:t>
            </w:r>
          </w:p>
          <w:p w:rsidR="00A83AD5" w:rsidRDefault="00A83AD5" w:rsidP="00C36B94">
            <w:pPr>
              <w:ind w:firstLine="0"/>
              <w:jc w:val="left"/>
              <w:rPr>
                <w:i/>
                <w:sz w:val="18"/>
                <w:szCs w:val="18"/>
              </w:rPr>
            </w:pPr>
          </w:p>
          <w:p w:rsidR="00A83AD5" w:rsidRPr="008A1934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</w:tcBorders>
          </w:tcPr>
          <w:p w:rsidR="00A83AD5" w:rsidRPr="00CA25C9" w:rsidRDefault="00A83AD5" w:rsidP="00A209B0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196.1(publisks paziņojums)</w:t>
            </w:r>
          </w:p>
          <w:p w:rsidR="00A83AD5" w:rsidRPr="00EF2648" w:rsidRDefault="00A83AD5" w:rsidP="00C64B5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007BD0">
            <w:pPr>
              <w:ind w:firstLine="24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196.2</w:t>
            </w:r>
            <w:r>
              <w:rPr>
                <w:sz w:val="18"/>
                <w:szCs w:val="18"/>
              </w:rPr>
              <w:t xml:space="preserve"> (brīdinājums)</w:t>
            </w: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196.3 (pieprasījums nekavējoties izbeigt attiecīgo rīcību)</w:t>
            </w: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196.6</w:t>
            </w:r>
            <w:r>
              <w:rPr>
                <w:sz w:val="18"/>
                <w:szCs w:val="18"/>
              </w:rPr>
              <w:t>(soda nauda)</w:t>
            </w:r>
          </w:p>
          <w:p w:rsidR="00A83AD5" w:rsidRPr="00EF2648" w:rsidRDefault="00C70D6F" w:rsidP="005E302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198.(10)1, 198.(10</w:t>
            </w:r>
            <w:r w:rsidRPr="00EF264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2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vai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198.(10)3 </w:t>
            </w:r>
            <w:r w:rsidR="00A83AD5" w:rsidRPr="00EF2648">
              <w:rPr>
                <w:sz w:val="18"/>
                <w:szCs w:val="18"/>
              </w:rPr>
              <w:t xml:space="preserve">– soda nauda līdz 25% no maksimāli likumā norādītā apmēra </w:t>
            </w: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</w:tcBorders>
          </w:tcPr>
          <w:p w:rsidR="00A83AD5" w:rsidRPr="00CA25C9" w:rsidRDefault="00A83AD5" w:rsidP="009B18F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KIL 196.1 (publisks paziņojums)</w:t>
            </w: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</w:t>
            </w:r>
            <w:r>
              <w:rPr>
                <w:sz w:val="18"/>
                <w:szCs w:val="18"/>
              </w:rPr>
              <w:t>3 (pieprasījums nekavējoties izbeigt attiecīgo rīcību)</w:t>
            </w:r>
          </w:p>
          <w:p w:rsidR="00A83AD5" w:rsidRDefault="00A83AD5" w:rsidP="00711325">
            <w:pPr>
              <w:ind w:hanging="19"/>
              <w:jc w:val="left"/>
              <w:rPr>
                <w:sz w:val="18"/>
                <w:szCs w:val="18"/>
              </w:rPr>
            </w:pPr>
          </w:p>
          <w:p w:rsidR="00A83AD5" w:rsidRDefault="00A83AD5" w:rsidP="00711325">
            <w:pPr>
              <w:ind w:hanging="1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196.4 (pagaidu aizliegums valdes vai padomes loceklim vai citai personai veikt tai noteiktos pienākumus)</w:t>
            </w:r>
          </w:p>
          <w:p w:rsidR="00A83AD5" w:rsidRDefault="00A83AD5" w:rsidP="00307A5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2225DE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2225DE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2225DE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2225DE">
            <w:pPr>
              <w:ind w:firstLine="0"/>
              <w:jc w:val="left"/>
              <w:rPr>
                <w:sz w:val="18"/>
                <w:szCs w:val="18"/>
              </w:rPr>
            </w:pPr>
            <w:r w:rsidRPr="00CA25C9">
              <w:rPr>
                <w:sz w:val="18"/>
                <w:szCs w:val="18"/>
              </w:rPr>
              <w:t>KIL 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F2648" w:rsidRDefault="00C70D6F" w:rsidP="00B3133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198.(10)1, 198.(10</w:t>
            </w:r>
            <w:r w:rsidRPr="00EF264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2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vai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198.(10)3 </w:t>
            </w:r>
            <w:r w:rsidR="00A83AD5">
              <w:rPr>
                <w:sz w:val="18"/>
                <w:szCs w:val="18"/>
              </w:rPr>
              <w:t>– soda nauda</w:t>
            </w:r>
            <w:r w:rsidR="00A83AD5" w:rsidRPr="00EF2648">
              <w:rPr>
                <w:sz w:val="18"/>
                <w:szCs w:val="18"/>
              </w:rPr>
              <w:t xml:space="preserve"> </w:t>
            </w:r>
            <w:r w:rsidR="00A83AD5">
              <w:rPr>
                <w:sz w:val="18"/>
                <w:szCs w:val="18"/>
              </w:rPr>
              <w:t>25-50%</w:t>
            </w:r>
            <w:r w:rsidR="00A83AD5" w:rsidRPr="00EF2648">
              <w:rPr>
                <w:sz w:val="18"/>
                <w:szCs w:val="18"/>
              </w:rPr>
              <w:t xml:space="preserve"> no maksimāli likumā norādītā apmēra </w:t>
            </w: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</w:tcBorders>
          </w:tcPr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196.3</w:t>
            </w:r>
            <w:r>
              <w:rPr>
                <w:sz w:val="18"/>
                <w:szCs w:val="18"/>
              </w:rPr>
              <w:t xml:space="preserve"> (pieprasījums nekavējoties izbeigt attiecīgo rīcību)</w:t>
            </w:r>
          </w:p>
          <w:p w:rsidR="00A83AD5" w:rsidRPr="00EF2648" w:rsidRDefault="00A83AD5" w:rsidP="00C36B94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711325">
            <w:pPr>
              <w:ind w:hanging="19"/>
              <w:jc w:val="left"/>
              <w:rPr>
                <w:sz w:val="18"/>
                <w:szCs w:val="18"/>
              </w:rPr>
            </w:pPr>
          </w:p>
          <w:p w:rsidR="00A83AD5" w:rsidRDefault="00A83AD5" w:rsidP="00711325">
            <w:pPr>
              <w:ind w:hanging="19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196.4</w:t>
            </w:r>
            <w:r>
              <w:rPr>
                <w:sz w:val="18"/>
                <w:szCs w:val="18"/>
              </w:rPr>
              <w:t xml:space="preserve"> (pagaidu aizliegums valdes vai padomes loceklim vai citai personai veikt tai noteiktos pienākumus)</w:t>
            </w: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A247B6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196.5</w:t>
            </w:r>
            <w:r>
              <w:rPr>
                <w:sz w:val="18"/>
                <w:szCs w:val="18"/>
              </w:rPr>
              <w:t xml:space="preserve"> (pienākums atsaukt no </w:t>
            </w:r>
            <w:r>
              <w:rPr>
                <w:sz w:val="18"/>
                <w:szCs w:val="18"/>
              </w:rPr>
              <w:lastRenderedPageBreak/>
              <w:t>amata amatpersonu)</w:t>
            </w: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F2648" w:rsidRDefault="008C4A73" w:rsidP="005E302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198.(10)1, 198.(10</w:t>
            </w:r>
            <w:r w:rsidRPr="00EF264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2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vai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198.(10)3 </w:t>
            </w:r>
            <w:r w:rsidR="00A83AD5" w:rsidRPr="00EF2648">
              <w:rPr>
                <w:sz w:val="18"/>
                <w:szCs w:val="18"/>
              </w:rPr>
              <w:t>– soda nauda 50</w:t>
            </w:r>
            <w:r w:rsidR="00A83AD5">
              <w:rPr>
                <w:sz w:val="18"/>
                <w:szCs w:val="18"/>
              </w:rPr>
              <w:t>-75</w:t>
            </w:r>
            <w:r w:rsidR="00A83AD5" w:rsidRPr="00EF2648">
              <w:rPr>
                <w:sz w:val="18"/>
                <w:szCs w:val="18"/>
              </w:rPr>
              <w:t>% no maksimāli likumā norādītā apmēra</w:t>
            </w: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196.3 (pieprasījums nekavējoties izbeigt attiecīgo rīcību)</w:t>
            </w:r>
          </w:p>
          <w:p w:rsidR="00A83AD5" w:rsidRPr="00EF2648" w:rsidRDefault="00A83AD5" w:rsidP="00B30608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711325">
            <w:pPr>
              <w:ind w:hanging="19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196.4 (pagaidu aizliegums valdes vai padomes loceklim vai citai personai veikt tai noteiktos pienākumus)</w:t>
            </w:r>
          </w:p>
          <w:p w:rsidR="00A83AD5" w:rsidRPr="00EF2648" w:rsidRDefault="00A83AD5" w:rsidP="00C36B94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196.5</w:t>
            </w:r>
            <w:r>
              <w:rPr>
                <w:sz w:val="18"/>
                <w:szCs w:val="18"/>
              </w:rPr>
              <w:t xml:space="preserve"> (pienākums atsaukt </w:t>
            </w:r>
            <w:r>
              <w:rPr>
                <w:sz w:val="18"/>
                <w:szCs w:val="18"/>
              </w:rPr>
              <w:lastRenderedPageBreak/>
              <w:t>no amata amatpersonu)</w:t>
            </w: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Default="008C4A73" w:rsidP="00B3133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198.(10)1, 198.(10</w:t>
            </w:r>
            <w:r w:rsidRPr="00EF264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2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vai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198.(10)3 </w:t>
            </w:r>
            <w:r w:rsidR="00A83AD5" w:rsidRPr="00EF2648">
              <w:rPr>
                <w:sz w:val="18"/>
                <w:szCs w:val="18"/>
              </w:rPr>
              <w:t xml:space="preserve">– soda nauda </w:t>
            </w:r>
            <w:r w:rsidR="00A83AD5">
              <w:rPr>
                <w:sz w:val="18"/>
                <w:szCs w:val="18"/>
              </w:rPr>
              <w:t>75–</w:t>
            </w:r>
            <w:r w:rsidR="00A83AD5" w:rsidRPr="00EF2648">
              <w:rPr>
                <w:sz w:val="18"/>
                <w:szCs w:val="18"/>
              </w:rPr>
              <w:t xml:space="preserve">100% no maksimāli likumā norādītā apmēra </w:t>
            </w:r>
          </w:p>
          <w:p w:rsidR="00A83AD5" w:rsidRDefault="00A83AD5" w:rsidP="00B30608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B30608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196.7</w:t>
            </w:r>
            <w:r>
              <w:rPr>
                <w:sz w:val="18"/>
                <w:szCs w:val="18"/>
              </w:rPr>
              <w:t xml:space="preserve"> (licences anulēšana)</w:t>
            </w:r>
          </w:p>
          <w:p w:rsidR="00A83AD5" w:rsidRPr="00EF2648" w:rsidRDefault="00A83AD5" w:rsidP="00B3133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83AD5" w:rsidRPr="00EF2648" w:rsidTr="00A83AD5">
        <w:trPr>
          <w:gridAfter w:val="1"/>
          <w:wAfter w:w="6" w:type="dxa"/>
          <w:trHeight w:val="10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AD5" w:rsidRPr="00E24B8F" w:rsidRDefault="00A83AD5" w:rsidP="005E302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FA691D">
              <w:rPr>
                <w:b/>
                <w:sz w:val="18"/>
                <w:szCs w:val="18"/>
              </w:rPr>
              <w:lastRenderedPageBreak/>
              <w:t>ES regulas</w:t>
            </w:r>
            <w:r w:rsidRPr="00EF2648">
              <w:rPr>
                <w:sz w:val="18"/>
                <w:szCs w:val="18"/>
              </w:rPr>
              <w:t xml:space="preserve"> </w:t>
            </w:r>
            <w:r w:rsidRPr="00FA691D">
              <w:rPr>
                <w:b/>
                <w:sz w:val="18"/>
                <w:szCs w:val="18"/>
              </w:rPr>
              <w:t>Nr. 575/2013</w:t>
            </w:r>
          </w:p>
          <w:p w:rsidR="00A83AD5" w:rsidRPr="00151E16" w:rsidRDefault="00A83AD5" w:rsidP="005E302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151E16">
              <w:rPr>
                <w:b/>
                <w:sz w:val="18"/>
                <w:szCs w:val="18"/>
              </w:rPr>
              <w:t>431.1., 2., 3.</w:t>
            </w:r>
          </w:p>
          <w:p w:rsidR="00A83AD5" w:rsidRPr="00EF2648" w:rsidRDefault="00A83AD5" w:rsidP="0036373E">
            <w:pPr>
              <w:ind w:firstLine="0"/>
              <w:jc w:val="left"/>
              <w:rPr>
                <w:sz w:val="18"/>
                <w:szCs w:val="18"/>
              </w:rPr>
            </w:pPr>
            <w:r w:rsidRPr="005C4C60">
              <w:rPr>
                <w:sz w:val="18"/>
                <w:szCs w:val="18"/>
              </w:rPr>
              <w:t>un</w:t>
            </w:r>
            <w:r w:rsidRPr="00151E16">
              <w:rPr>
                <w:b/>
                <w:sz w:val="18"/>
                <w:szCs w:val="18"/>
              </w:rPr>
              <w:t xml:space="preserve"> </w:t>
            </w:r>
            <w:r w:rsidRPr="00266177">
              <w:rPr>
                <w:b/>
                <w:sz w:val="18"/>
                <w:szCs w:val="18"/>
              </w:rPr>
              <w:t>451.1.</w:t>
            </w:r>
            <w:r>
              <w:rPr>
                <w:b/>
                <w:sz w:val="18"/>
                <w:szCs w:val="18"/>
              </w:rPr>
              <w:t xml:space="preserve"> pants</w:t>
            </w:r>
            <w:r w:rsidRPr="00FA691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3AD5" w:rsidRPr="008A1934" w:rsidRDefault="00A83AD5" w:rsidP="005E302B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 w:rsidRPr="008A1934">
              <w:rPr>
                <w:b/>
                <w:sz w:val="18"/>
                <w:szCs w:val="18"/>
              </w:rPr>
              <w:t>Noteikto prasību par informācijas atklāšanu neievērošana</w:t>
            </w:r>
          </w:p>
          <w:p w:rsidR="00A83AD5" w:rsidRDefault="00A83AD5" w:rsidP="005E302B">
            <w:pPr>
              <w:ind w:firstLine="0"/>
              <w:jc w:val="left"/>
              <w:rPr>
                <w:i/>
                <w:sz w:val="18"/>
                <w:szCs w:val="18"/>
              </w:rPr>
            </w:pPr>
          </w:p>
          <w:p w:rsidR="00A83AD5" w:rsidRPr="008A1934" w:rsidRDefault="00A83AD5" w:rsidP="0006367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3AD5" w:rsidRPr="00CA25C9" w:rsidRDefault="00A83AD5" w:rsidP="00A209B0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196.1 (publisks paziņojums)</w:t>
            </w:r>
          </w:p>
          <w:p w:rsidR="00A83AD5" w:rsidRPr="00EF2648" w:rsidRDefault="00A83AD5" w:rsidP="00C64B5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007BD0">
            <w:pPr>
              <w:ind w:firstLine="24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196.2</w:t>
            </w:r>
            <w:r>
              <w:rPr>
                <w:sz w:val="18"/>
                <w:szCs w:val="18"/>
              </w:rPr>
              <w:t xml:space="preserve"> (brīdinājums)</w:t>
            </w: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196.3 (pieprasījums nekavējoties izbeigt attiecīgo rīcību)</w:t>
            </w: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2A0C97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2A0C97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2A0C97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2A0C97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2A0C97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2A0C97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2A0C97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2A0C97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2A0C97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F2648" w:rsidRDefault="008C4A73" w:rsidP="002A0C9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198.(10)1, 198.(10</w:t>
            </w:r>
            <w:r w:rsidRPr="00EF264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2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vai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198.(10)3 </w:t>
            </w:r>
            <w:r w:rsidR="00A83AD5" w:rsidRPr="00EF2648">
              <w:rPr>
                <w:sz w:val="18"/>
                <w:szCs w:val="18"/>
              </w:rPr>
              <w:t xml:space="preserve">– soda nauda līdz 25% no maksimāli likumā norādītā apmēra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3AD5" w:rsidRPr="00CA25C9" w:rsidRDefault="00A83AD5" w:rsidP="009B18F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196.1 (publisks paziņojums)</w:t>
            </w: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</w:t>
            </w:r>
            <w:r>
              <w:rPr>
                <w:sz w:val="18"/>
                <w:szCs w:val="18"/>
              </w:rPr>
              <w:t>3 (pieprasījums nekavējoties izbeigt attiecīgo rīcību)</w:t>
            </w:r>
          </w:p>
          <w:p w:rsidR="00A83AD5" w:rsidRDefault="00A83AD5" w:rsidP="00F463EE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711325">
            <w:pPr>
              <w:ind w:hanging="1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196.4 (pagaidu aizliegums valdes vai padomes loceklim vai citai personai veikt tai noteiktos pienākumus)</w:t>
            </w:r>
          </w:p>
          <w:p w:rsidR="00A83AD5" w:rsidRDefault="00A83AD5" w:rsidP="00711325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711325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711325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711325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711325">
            <w:pPr>
              <w:ind w:firstLine="0"/>
              <w:jc w:val="left"/>
              <w:rPr>
                <w:sz w:val="18"/>
                <w:szCs w:val="18"/>
              </w:rPr>
            </w:pPr>
            <w:r w:rsidRPr="00CA25C9">
              <w:rPr>
                <w:sz w:val="18"/>
                <w:szCs w:val="18"/>
              </w:rPr>
              <w:t>KIL 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F2648" w:rsidRDefault="008C4A73" w:rsidP="0071132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198.(10)1, 198.(10</w:t>
            </w:r>
            <w:r w:rsidRPr="00EF264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2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vai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198.(10)3 </w:t>
            </w:r>
            <w:r w:rsidR="00A83AD5">
              <w:rPr>
                <w:sz w:val="18"/>
                <w:szCs w:val="18"/>
              </w:rPr>
              <w:t>– soda nauda</w:t>
            </w:r>
            <w:r w:rsidR="00A83AD5" w:rsidRPr="00EF2648">
              <w:rPr>
                <w:sz w:val="18"/>
                <w:szCs w:val="18"/>
              </w:rPr>
              <w:t xml:space="preserve"> </w:t>
            </w:r>
            <w:r w:rsidR="00A83AD5">
              <w:rPr>
                <w:sz w:val="18"/>
                <w:szCs w:val="18"/>
              </w:rPr>
              <w:t>25-50%</w:t>
            </w:r>
            <w:r w:rsidR="00A83AD5" w:rsidRPr="00EF2648">
              <w:rPr>
                <w:sz w:val="18"/>
                <w:szCs w:val="18"/>
              </w:rPr>
              <w:t xml:space="preserve"> no maksimāli likumā norādītā apmēra </w:t>
            </w: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196.3 (pieprasījums nekavējoties izbeigt attiecīgo rīcību)</w:t>
            </w:r>
          </w:p>
          <w:p w:rsidR="00A83AD5" w:rsidRPr="00EF2648" w:rsidRDefault="00A83AD5" w:rsidP="002A0C97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711325">
            <w:pPr>
              <w:ind w:hanging="19"/>
              <w:jc w:val="left"/>
              <w:rPr>
                <w:sz w:val="18"/>
                <w:szCs w:val="18"/>
              </w:rPr>
            </w:pPr>
          </w:p>
          <w:p w:rsidR="00A83AD5" w:rsidRDefault="00A83AD5" w:rsidP="00711325">
            <w:pPr>
              <w:ind w:hanging="19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196.4</w:t>
            </w:r>
            <w:r>
              <w:rPr>
                <w:sz w:val="18"/>
                <w:szCs w:val="18"/>
              </w:rPr>
              <w:t xml:space="preserve"> (pagaidu aizliegums valdes vai padomes loceklim vai citai personai veikt tai noteiktos pienākumus)</w:t>
            </w: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196.5 (pienākums atsaukt no amata amatpersonu)</w:t>
            </w:r>
          </w:p>
          <w:p w:rsidR="00A83AD5" w:rsidRDefault="00A83AD5" w:rsidP="00676C00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76C00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F2648" w:rsidRDefault="008C4A73" w:rsidP="00676C0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198.(10)1, 198.(10</w:t>
            </w:r>
            <w:r w:rsidRPr="00EF264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2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vai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198.(10)3 </w:t>
            </w:r>
            <w:r w:rsidR="00A83AD5" w:rsidRPr="00EF2648">
              <w:rPr>
                <w:sz w:val="18"/>
                <w:szCs w:val="18"/>
              </w:rPr>
              <w:t xml:space="preserve">– soda nauda </w:t>
            </w:r>
            <w:r w:rsidR="00A83AD5">
              <w:rPr>
                <w:sz w:val="18"/>
                <w:szCs w:val="18"/>
              </w:rPr>
              <w:t>5</w:t>
            </w:r>
            <w:r w:rsidR="00A83AD5" w:rsidRPr="00EF2648">
              <w:rPr>
                <w:sz w:val="18"/>
                <w:szCs w:val="18"/>
              </w:rPr>
              <w:t>0</w:t>
            </w:r>
            <w:r w:rsidR="00A83AD5">
              <w:rPr>
                <w:sz w:val="18"/>
                <w:szCs w:val="18"/>
              </w:rPr>
              <w:t>-75</w:t>
            </w:r>
            <w:r w:rsidR="00A83AD5" w:rsidRPr="00EF2648">
              <w:rPr>
                <w:sz w:val="18"/>
                <w:szCs w:val="18"/>
              </w:rPr>
              <w:t>% no maksimāli likumā norādītā apmēra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</w:t>
            </w:r>
            <w:r>
              <w:rPr>
                <w:sz w:val="18"/>
                <w:szCs w:val="18"/>
              </w:rPr>
              <w:t>3 (pieprasījums nekavējoties izbeigt attiecīgo rīcību)</w:t>
            </w: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711325">
            <w:pPr>
              <w:ind w:hanging="19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196.4 (pagaidu aizliegums valdes vai padomes loceklim vai citai personai veikt tai noteiktos pienākumus)</w:t>
            </w:r>
          </w:p>
          <w:p w:rsidR="00A83AD5" w:rsidRPr="00EF2648" w:rsidRDefault="00A83AD5" w:rsidP="002A0C97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196.5</w:t>
            </w:r>
            <w:r>
              <w:rPr>
                <w:sz w:val="18"/>
                <w:szCs w:val="18"/>
              </w:rPr>
              <w:t xml:space="preserve"> (pienākums atsaukt no amata amatpersonu)</w:t>
            </w: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3133C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Default="008C4A73" w:rsidP="00B3133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198.(10)1, 198.(10</w:t>
            </w:r>
            <w:r w:rsidRPr="00EF264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2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vai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198.(10)3 </w:t>
            </w:r>
            <w:r w:rsidR="00A83AD5" w:rsidRPr="00EF2648">
              <w:rPr>
                <w:sz w:val="18"/>
                <w:szCs w:val="18"/>
              </w:rPr>
              <w:t xml:space="preserve">– soda nauda </w:t>
            </w:r>
            <w:r w:rsidR="00A83AD5">
              <w:rPr>
                <w:sz w:val="18"/>
                <w:szCs w:val="18"/>
              </w:rPr>
              <w:t>75–</w:t>
            </w:r>
            <w:r w:rsidR="00A83AD5" w:rsidRPr="00EF2648">
              <w:rPr>
                <w:sz w:val="18"/>
                <w:szCs w:val="18"/>
              </w:rPr>
              <w:t>100% no maksimāli likumā norādītā apmēra</w:t>
            </w:r>
          </w:p>
          <w:p w:rsidR="00A83AD5" w:rsidRDefault="00A83AD5" w:rsidP="00711325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B3133C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196.7</w:t>
            </w:r>
            <w:r>
              <w:rPr>
                <w:sz w:val="18"/>
                <w:szCs w:val="18"/>
              </w:rPr>
              <w:t xml:space="preserve"> (licences anulēšana)</w:t>
            </w:r>
          </w:p>
        </w:tc>
      </w:tr>
      <w:tr w:rsidR="00A83AD5" w:rsidRPr="00EF2648" w:rsidTr="00A83AD5">
        <w:trPr>
          <w:gridAfter w:val="1"/>
          <w:wAfter w:w="6" w:type="dxa"/>
          <w:trHeight w:val="72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36373E" w:rsidRDefault="00A83AD5" w:rsidP="005E302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170B8F">
              <w:rPr>
                <w:b/>
                <w:sz w:val="18"/>
                <w:szCs w:val="18"/>
              </w:rPr>
              <w:t>KIL 198. panta (5)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vai </w:t>
            </w:r>
            <w:r w:rsidRPr="00170B8F">
              <w:rPr>
                <w:b/>
                <w:sz w:val="18"/>
                <w:szCs w:val="18"/>
              </w:rPr>
              <w:t>(6)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F1232A" w:rsidRDefault="00A83AD5" w:rsidP="005E302B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r w:rsidRPr="00F1232A">
              <w:rPr>
                <w:b/>
                <w:sz w:val="18"/>
                <w:szCs w:val="18"/>
              </w:rPr>
              <w:t>Kreditēšanas noteikumu pārkāpumi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EF2648" w:rsidRDefault="00A83AD5" w:rsidP="00E259DA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198</w:t>
            </w:r>
            <w:r>
              <w:rPr>
                <w:sz w:val="18"/>
                <w:szCs w:val="18"/>
              </w:rPr>
              <w:t xml:space="preserve">(5) </w:t>
            </w:r>
            <w:r w:rsidRPr="00EF2648">
              <w:rPr>
                <w:sz w:val="18"/>
                <w:szCs w:val="18"/>
              </w:rPr>
              <w:t>vai 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198</w:t>
            </w:r>
            <w:r>
              <w:rPr>
                <w:sz w:val="18"/>
                <w:szCs w:val="18"/>
              </w:rPr>
              <w:t>(6)</w:t>
            </w:r>
            <w:r w:rsidRPr="00EF2648">
              <w:rPr>
                <w:sz w:val="18"/>
                <w:szCs w:val="18"/>
              </w:rPr>
              <w:t xml:space="preserve"> – soda nauda 1</w:t>
            </w:r>
            <w:r>
              <w:rPr>
                <w:sz w:val="18"/>
                <w:szCs w:val="18"/>
              </w:rPr>
              <w:t> </w:t>
            </w:r>
            <w:r w:rsidRPr="00EF2648"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 xml:space="preserve"> EUR</w:t>
            </w:r>
            <w:r w:rsidRPr="00EF26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EF2648" w:rsidRDefault="00A83AD5" w:rsidP="00E259DA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198</w:t>
            </w:r>
            <w:r>
              <w:rPr>
                <w:sz w:val="18"/>
                <w:szCs w:val="18"/>
              </w:rPr>
              <w:t xml:space="preserve">(5) </w:t>
            </w:r>
            <w:r w:rsidRPr="00EF2648">
              <w:rPr>
                <w:sz w:val="18"/>
                <w:szCs w:val="18"/>
              </w:rPr>
              <w:t>vai 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198</w:t>
            </w:r>
            <w:r>
              <w:rPr>
                <w:sz w:val="18"/>
                <w:szCs w:val="18"/>
              </w:rPr>
              <w:t>(6)</w:t>
            </w:r>
            <w:r w:rsidRPr="00EF2648">
              <w:rPr>
                <w:sz w:val="18"/>
                <w:szCs w:val="18"/>
              </w:rPr>
              <w:t xml:space="preserve"> – soda nauda 1</w:t>
            </w:r>
            <w:r>
              <w:rPr>
                <w:sz w:val="18"/>
                <w:szCs w:val="18"/>
              </w:rPr>
              <w:t> </w:t>
            </w:r>
            <w:r w:rsidRPr="00EF2648"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 xml:space="preserve"> EUR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vai ja atkārtots gada laikā 4300 EUR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EF2648" w:rsidRDefault="00A83AD5" w:rsidP="002225DE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198</w:t>
            </w:r>
            <w:r>
              <w:rPr>
                <w:sz w:val="18"/>
                <w:szCs w:val="18"/>
              </w:rPr>
              <w:t xml:space="preserve">(5) </w:t>
            </w:r>
            <w:r w:rsidRPr="00EF2648">
              <w:rPr>
                <w:sz w:val="18"/>
                <w:szCs w:val="18"/>
              </w:rPr>
              <w:t>vai 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198</w:t>
            </w:r>
            <w:r>
              <w:rPr>
                <w:sz w:val="18"/>
                <w:szCs w:val="18"/>
              </w:rPr>
              <w:t>(6)</w:t>
            </w:r>
            <w:r w:rsidRPr="00EF2648">
              <w:rPr>
                <w:sz w:val="18"/>
                <w:szCs w:val="18"/>
              </w:rPr>
              <w:t xml:space="preserve"> – soda nauda 1</w:t>
            </w:r>
            <w:r>
              <w:rPr>
                <w:sz w:val="18"/>
                <w:szCs w:val="18"/>
              </w:rPr>
              <w:t> </w:t>
            </w:r>
            <w:r w:rsidRPr="00EF2648"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 xml:space="preserve"> EUR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vai ja atkārtots gada laikā 4300 EUR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EF2648" w:rsidRDefault="00A83AD5" w:rsidP="002225DE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198</w:t>
            </w:r>
            <w:r>
              <w:rPr>
                <w:sz w:val="18"/>
                <w:szCs w:val="18"/>
              </w:rPr>
              <w:t xml:space="preserve">(5) </w:t>
            </w:r>
            <w:r w:rsidRPr="00EF2648">
              <w:rPr>
                <w:sz w:val="18"/>
                <w:szCs w:val="18"/>
              </w:rPr>
              <w:t>vai 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198</w:t>
            </w:r>
            <w:r>
              <w:rPr>
                <w:sz w:val="18"/>
                <w:szCs w:val="18"/>
              </w:rPr>
              <w:t>(6)</w:t>
            </w:r>
            <w:r w:rsidRPr="00EF2648">
              <w:rPr>
                <w:sz w:val="18"/>
                <w:szCs w:val="18"/>
              </w:rPr>
              <w:t xml:space="preserve"> – soda nauda 1</w:t>
            </w:r>
            <w:r>
              <w:rPr>
                <w:sz w:val="18"/>
                <w:szCs w:val="18"/>
              </w:rPr>
              <w:t> </w:t>
            </w:r>
            <w:r w:rsidRPr="00EF2648"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 xml:space="preserve"> EUR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vai ja atkārtots gada laikā 4300 EUR</w:t>
            </w:r>
          </w:p>
        </w:tc>
      </w:tr>
      <w:tr w:rsidR="00A83AD5" w:rsidRPr="00EF2648" w:rsidTr="00A83AD5">
        <w:trPr>
          <w:gridAfter w:val="1"/>
          <w:wAfter w:w="6" w:type="dxa"/>
          <w:trHeight w:val="35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170B8F" w:rsidRDefault="00A83AD5" w:rsidP="00F50280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063671">
              <w:rPr>
                <w:b/>
                <w:sz w:val="18"/>
                <w:szCs w:val="18"/>
              </w:rPr>
              <w:lastRenderedPageBreak/>
              <w:t xml:space="preserve">Par KIL 198. </w:t>
            </w:r>
            <w:r w:rsidRPr="00F50280">
              <w:rPr>
                <w:b/>
                <w:sz w:val="18"/>
                <w:szCs w:val="18"/>
              </w:rPr>
              <w:t>pantā neminētām darbībām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C71D63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</w:t>
            </w:r>
            <w:r w:rsidRPr="00C71D63">
              <w:rPr>
                <w:b/>
                <w:sz w:val="18"/>
                <w:szCs w:val="18"/>
              </w:rPr>
              <w:t xml:space="preserve">Noteikto regulējošo prasību rādītāju neievērošana </w:t>
            </w:r>
            <w:r w:rsidRPr="00C71D63">
              <w:rPr>
                <w:sz w:val="18"/>
                <w:szCs w:val="18"/>
              </w:rPr>
              <w:t>(izņemot KIL 35.</w:t>
            </w:r>
            <w:r w:rsidRPr="00C71D63">
              <w:rPr>
                <w:sz w:val="18"/>
                <w:szCs w:val="18"/>
                <w:vertAlign w:val="superscript"/>
              </w:rPr>
              <w:t>26</w:t>
            </w:r>
            <w:r w:rsidRPr="00C71D63">
              <w:rPr>
                <w:sz w:val="18"/>
                <w:szCs w:val="18"/>
              </w:rPr>
              <w:t>, 35.</w:t>
            </w:r>
            <w:r w:rsidRPr="00C71D63">
              <w:rPr>
                <w:sz w:val="18"/>
                <w:szCs w:val="18"/>
                <w:vertAlign w:val="superscript"/>
              </w:rPr>
              <w:t>27</w:t>
            </w:r>
            <w:r w:rsidRPr="00C71D63">
              <w:rPr>
                <w:sz w:val="18"/>
                <w:szCs w:val="18"/>
              </w:rPr>
              <w:t xml:space="preserve"> un 35.</w:t>
            </w:r>
            <w:r w:rsidRPr="00C71D63">
              <w:rPr>
                <w:sz w:val="18"/>
                <w:szCs w:val="18"/>
                <w:vertAlign w:val="superscript"/>
              </w:rPr>
              <w:t xml:space="preserve">28 </w:t>
            </w:r>
            <w:r w:rsidRPr="00C71D63">
              <w:rPr>
                <w:sz w:val="18"/>
                <w:szCs w:val="18"/>
              </w:rPr>
              <w:t xml:space="preserve">pantu) </w:t>
            </w:r>
          </w:p>
          <w:p w:rsidR="00A83AD5" w:rsidRPr="008A1934" w:rsidRDefault="00A83AD5" w:rsidP="00B2612D">
            <w:pPr>
              <w:ind w:firstLine="24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CA25C9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196.1 (publisks paziņojums)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B2612D">
            <w:pPr>
              <w:ind w:firstLine="24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196.2</w:t>
            </w:r>
            <w:r>
              <w:rPr>
                <w:sz w:val="18"/>
                <w:szCs w:val="18"/>
              </w:rPr>
              <w:t xml:space="preserve"> (brīdinājums)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196.3</w:t>
            </w:r>
            <w:r>
              <w:rPr>
                <w:sz w:val="18"/>
                <w:szCs w:val="18"/>
              </w:rPr>
              <w:t xml:space="preserve"> (pieprasījums nekavējoties izbeigt attiecīgo rīcību)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 xml:space="preserve">199. – soda nauda līdz </w:t>
            </w:r>
            <w:r>
              <w:rPr>
                <w:sz w:val="18"/>
                <w:szCs w:val="18"/>
              </w:rPr>
              <w:t>2</w:t>
            </w:r>
            <w:r w:rsidRPr="00EF2648">
              <w:rPr>
                <w:sz w:val="18"/>
                <w:szCs w:val="18"/>
              </w:rPr>
              <w:t>5% no maksimāli likumā norādītā apmēra</w:t>
            </w:r>
          </w:p>
          <w:p w:rsidR="00A83AD5" w:rsidRPr="00EF2648" w:rsidRDefault="00A83AD5" w:rsidP="00E259D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CA25C9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196.1 (publisks paziņojums)</w:t>
            </w:r>
          </w:p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</w:t>
            </w:r>
            <w:r>
              <w:rPr>
                <w:sz w:val="18"/>
                <w:szCs w:val="18"/>
              </w:rPr>
              <w:t>3 (pieprasījums nekavējoties izbeigt attiecīgo rīcību)</w:t>
            </w: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hanging="1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196.4 (pagaidu aizliegums valdes vai padomes loceklim vai citai personai veikt tai noteiktos pienākumus)</w:t>
            </w: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CA25C9">
              <w:rPr>
                <w:sz w:val="18"/>
                <w:szCs w:val="18"/>
              </w:rPr>
              <w:t>KIL 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199 –</w:t>
            </w:r>
            <w:r w:rsidRPr="00EF2648">
              <w:rPr>
                <w:sz w:val="18"/>
                <w:szCs w:val="18"/>
              </w:rPr>
              <w:t xml:space="preserve"> soda </w:t>
            </w:r>
            <w:r>
              <w:rPr>
                <w:sz w:val="18"/>
                <w:szCs w:val="18"/>
              </w:rPr>
              <w:t xml:space="preserve">nauda 25-50% </w:t>
            </w:r>
            <w:r w:rsidRPr="00EF2648">
              <w:rPr>
                <w:sz w:val="18"/>
                <w:szCs w:val="18"/>
              </w:rPr>
              <w:t>no maksimāli likumā norādītā apmēra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196.3 (pieprasījums nekavējoties izbeigt attiecīgo rīcību)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hanging="19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hanging="19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196.4</w:t>
            </w:r>
            <w:r>
              <w:rPr>
                <w:sz w:val="18"/>
                <w:szCs w:val="18"/>
              </w:rPr>
              <w:t xml:space="preserve"> (pagaidu aizliegums valdes vai padomes loceklim vai citai personai veikt tai noteiktos pienākumus)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196.5</w:t>
            </w:r>
            <w:r>
              <w:rPr>
                <w:sz w:val="18"/>
                <w:szCs w:val="18"/>
              </w:rPr>
              <w:t xml:space="preserve"> (pienākums atsaukt no amata amatpersonu)</w:t>
            </w: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196.6</w:t>
            </w:r>
            <w:r w:rsidRPr="00CA25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(soda nauda)</w:t>
            </w:r>
            <w:r w:rsidRPr="00EF2648">
              <w:rPr>
                <w:sz w:val="18"/>
                <w:szCs w:val="18"/>
              </w:rPr>
              <w:t xml:space="preserve"> 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199. – soda nauda 50–</w:t>
            </w:r>
            <w:r>
              <w:rPr>
                <w:sz w:val="18"/>
                <w:szCs w:val="18"/>
              </w:rPr>
              <w:t>75</w:t>
            </w:r>
            <w:r w:rsidRPr="00EF2648">
              <w:rPr>
                <w:sz w:val="18"/>
                <w:szCs w:val="18"/>
              </w:rPr>
              <w:t>% no maksimālā likumā norādītā apmēra;</w:t>
            </w: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</w:p>
          <w:p w:rsidR="00A83AD5" w:rsidRPr="00EF2648" w:rsidRDefault="00A83AD5" w:rsidP="002225D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196.3 (pieprasījums nekavējoties izbeigt attiecīgo rīcību)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hanging="19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</w:t>
            </w:r>
            <w:r>
              <w:rPr>
                <w:sz w:val="18"/>
                <w:szCs w:val="18"/>
              </w:rPr>
              <w:t>4 (pagaidu aizliegums valdes vai padomes loceklim vai citai personai veikt tai noteiktos pienākumus)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</w:t>
            </w:r>
            <w:r>
              <w:rPr>
                <w:sz w:val="18"/>
                <w:szCs w:val="18"/>
              </w:rPr>
              <w:t>5 (pienākums atsaukt no amata amatpersonu)</w:t>
            </w: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199. – soda nauda 75</w:t>
            </w:r>
            <w:r>
              <w:rPr>
                <w:sz w:val="18"/>
                <w:szCs w:val="18"/>
              </w:rPr>
              <w:t>-</w:t>
            </w:r>
            <w:r w:rsidRPr="00EF2648">
              <w:rPr>
                <w:sz w:val="18"/>
                <w:szCs w:val="18"/>
              </w:rPr>
              <w:t>100% no maksimāli likumā norādītā apmēra</w:t>
            </w: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2225DE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196.7</w:t>
            </w:r>
            <w:r>
              <w:rPr>
                <w:sz w:val="18"/>
                <w:szCs w:val="18"/>
              </w:rPr>
              <w:t xml:space="preserve"> (licences anulēšana)</w:t>
            </w:r>
          </w:p>
        </w:tc>
      </w:tr>
      <w:tr w:rsidR="00A83AD5" w:rsidRPr="00EF2648" w:rsidTr="00A83AD5">
        <w:trPr>
          <w:gridAfter w:val="1"/>
          <w:wAfter w:w="6" w:type="dxa"/>
          <w:trHeight w:val="72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170B8F" w:rsidRDefault="00A83AD5" w:rsidP="00F50280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8C4A73">
              <w:rPr>
                <w:b/>
                <w:sz w:val="18"/>
                <w:szCs w:val="18"/>
              </w:rPr>
              <w:t xml:space="preserve">Par KIL 198. </w:t>
            </w:r>
            <w:r w:rsidRPr="00F50280">
              <w:rPr>
                <w:b/>
                <w:sz w:val="18"/>
                <w:szCs w:val="18"/>
              </w:rPr>
              <w:t>pantā neminētām darbībām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F1232A" w:rsidRDefault="00A83AD5" w:rsidP="00C97966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</w:t>
            </w:r>
            <w:r w:rsidRPr="00F1232A">
              <w:rPr>
                <w:b/>
                <w:sz w:val="18"/>
                <w:szCs w:val="18"/>
              </w:rPr>
              <w:t>Paaugstinātu risku uzņemšanās vai citas kredītiestādes darbības, kas apdraud tās stabilitāti vai maksātspēju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CA25C9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196.1 (publisks paziņojums)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B2612D">
            <w:pPr>
              <w:ind w:firstLine="24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196.2</w:t>
            </w:r>
            <w:r>
              <w:rPr>
                <w:sz w:val="18"/>
                <w:szCs w:val="18"/>
              </w:rPr>
              <w:t xml:space="preserve"> (brīdinājums)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196.3</w:t>
            </w:r>
            <w:r>
              <w:rPr>
                <w:sz w:val="18"/>
                <w:szCs w:val="18"/>
              </w:rPr>
              <w:t xml:space="preserve"> (pieprasījums nekavējoties izbeigt attiecīgo rīcību)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lastRenderedPageBreak/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 xml:space="preserve">199. – soda nauda līdz </w:t>
            </w:r>
            <w:r>
              <w:rPr>
                <w:sz w:val="18"/>
                <w:szCs w:val="18"/>
              </w:rPr>
              <w:t>2</w:t>
            </w:r>
            <w:r w:rsidRPr="00EF2648">
              <w:rPr>
                <w:sz w:val="18"/>
                <w:szCs w:val="18"/>
              </w:rPr>
              <w:t>5% no maksimāli likumā norādītā apmēra</w:t>
            </w: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E259D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CA25C9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KIL 196.1 (publisks paziņojums)</w:t>
            </w:r>
          </w:p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</w:t>
            </w:r>
            <w:r>
              <w:rPr>
                <w:sz w:val="18"/>
                <w:szCs w:val="18"/>
              </w:rPr>
              <w:t>3 (pieprasījums nekavējoties izbeigt attiecīgo rīcību)</w:t>
            </w: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hanging="1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196.4 (pagaidu aizliegums valdes vai padomes loceklim vai citai personai veikt tai noteiktos pienākumus)</w:t>
            </w: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CA25C9">
              <w:rPr>
                <w:sz w:val="18"/>
                <w:szCs w:val="18"/>
              </w:rPr>
              <w:lastRenderedPageBreak/>
              <w:t>KIL 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199 –</w:t>
            </w:r>
            <w:r w:rsidRPr="00EF2648">
              <w:rPr>
                <w:sz w:val="18"/>
                <w:szCs w:val="18"/>
              </w:rPr>
              <w:t xml:space="preserve"> soda </w:t>
            </w:r>
            <w:r>
              <w:rPr>
                <w:sz w:val="18"/>
                <w:szCs w:val="18"/>
              </w:rPr>
              <w:t xml:space="preserve">nauda 25-50% </w:t>
            </w:r>
            <w:r w:rsidRPr="00EF2648">
              <w:rPr>
                <w:sz w:val="18"/>
                <w:szCs w:val="18"/>
              </w:rPr>
              <w:t>no maksimāli likumā norādītā apmēra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196.3 (pieprasījums nekavējoties izbeigt attiecīgo rīcību)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hanging="19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hanging="19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196.4</w:t>
            </w:r>
            <w:r>
              <w:rPr>
                <w:sz w:val="18"/>
                <w:szCs w:val="18"/>
              </w:rPr>
              <w:t xml:space="preserve"> (pagaidu aizliegums valdes vai padomes loceklim vai citai personai veikt tai noteiktos pienākumus)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196.5</w:t>
            </w:r>
            <w:r>
              <w:rPr>
                <w:sz w:val="18"/>
                <w:szCs w:val="18"/>
              </w:rPr>
              <w:t xml:space="preserve"> (pienākums atsaukt no amata amatpersonu)</w:t>
            </w: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2E4E40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2E4E40">
              <w:rPr>
                <w:sz w:val="18"/>
                <w:szCs w:val="18"/>
              </w:rPr>
              <w:lastRenderedPageBreak/>
              <w:t>KIL 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10041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E10041">
              <w:rPr>
                <w:sz w:val="18"/>
                <w:szCs w:val="18"/>
              </w:rPr>
              <w:t>KIL 199. – soda nauda 50–75% no maksimāli likumā norādītā apmēra</w:t>
            </w: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2225DE">
            <w:pPr>
              <w:ind w:firstLine="0"/>
              <w:jc w:val="left"/>
              <w:rPr>
                <w:sz w:val="18"/>
                <w:szCs w:val="18"/>
              </w:rPr>
            </w:pPr>
            <w:r w:rsidRPr="002E4E40">
              <w:rPr>
                <w:sz w:val="18"/>
                <w:szCs w:val="18"/>
              </w:rPr>
              <w:t>KIL 196.</w:t>
            </w:r>
            <w:r w:rsidRPr="002E4E40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(aizliegums akcionāram izmantot tam piederošās balsstiesības)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196.3 (pieprasījums nekavējoties izbeigt attiecīgo rīcību)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hanging="19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</w:t>
            </w:r>
            <w:r>
              <w:rPr>
                <w:sz w:val="18"/>
                <w:szCs w:val="18"/>
              </w:rPr>
              <w:t>4 (pagaidu aizliegums valdes vai padomes loceklim vai citai personai veikt tai noteiktos pienākumus)</w:t>
            </w: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2E4E40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2E4E40">
              <w:rPr>
                <w:sz w:val="18"/>
                <w:szCs w:val="18"/>
              </w:rPr>
              <w:t>KIL 196.5</w:t>
            </w:r>
            <w:r>
              <w:rPr>
                <w:sz w:val="18"/>
                <w:szCs w:val="18"/>
              </w:rPr>
              <w:t xml:space="preserve"> (pienākums atsaukt no amata amatpersonu)</w:t>
            </w: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2E4E40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2E4E40">
              <w:rPr>
                <w:sz w:val="18"/>
                <w:szCs w:val="18"/>
              </w:rPr>
              <w:lastRenderedPageBreak/>
              <w:t>KIL 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10041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E10041">
              <w:rPr>
                <w:sz w:val="18"/>
                <w:szCs w:val="18"/>
              </w:rPr>
              <w:t>KIL 199. – soda nauda 75–100% no m</w:t>
            </w:r>
            <w:r w:rsidR="008C4A73">
              <w:rPr>
                <w:sz w:val="18"/>
                <w:szCs w:val="18"/>
              </w:rPr>
              <w:t>aksimāli likumā norādītā apmēra</w:t>
            </w:r>
            <w:r w:rsidRPr="00E10041">
              <w:rPr>
                <w:sz w:val="18"/>
                <w:szCs w:val="18"/>
              </w:rPr>
              <w:t xml:space="preserve"> </w:t>
            </w: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7E4DB2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2E4E40">
              <w:rPr>
                <w:sz w:val="18"/>
                <w:szCs w:val="18"/>
              </w:rPr>
              <w:t>KIL 196.</w:t>
            </w:r>
            <w:r w:rsidRPr="002E4E40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(aizliegums akcionāram izmantot tam piederošās balsstiesības)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2E4E40">
              <w:rPr>
                <w:sz w:val="18"/>
                <w:szCs w:val="18"/>
              </w:rPr>
              <w:t>KIL 196.7</w:t>
            </w:r>
            <w:r>
              <w:rPr>
                <w:sz w:val="18"/>
                <w:szCs w:val="18"/>
              </w:rPr>
              <w:t xml:space="preserve"> (licences anulēšana)</w:t>
            </w:r>
          </w:p>
        </w:tc>
      </w:tr>
      <w:tr w:rsidR="00A83AD5" w:rsidRPr="00EF2648" w:rsidTr="00A83AD5">
        <w:trPr>
          <w:gridAfter w:val="1"/>
          <w:wAfter w:w="6" w:type="dxa"/>
          <w:trHeight w:val="72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170B8F" w:rsidRDefault="00A83AD5" w:rsidP="005E302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E10041">
              <w:rPr>
                <w:b/>
                <w:sz w:val="18"/>
                <w:szCs w:val="18"/>
              </w:rPr>
              <w:lastRenderedPageBreak/>
              <w:t>KIL 36.</w:t>
            </w:r>
            <w:r w:rsidRPr="00E10041">
              <w:rPr>
                <w:b/>
                <w:sz w:val="18"/>
                <w:szCs w:val="18"/>
                <w:vertAlign w:val="superscript"/>
              </w:rPr>
              <w:t xml:space="preserve">2 </w:t>
            </w:r>
            <w:r w:rsidRPr="00E10041">
              <w:rPr>
                <w:b/>
                <w:sz w:val="18"/>
                <w:szCs w:val="18"/>
              </w:rPr>
              <w:t>pant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Default="00A83AD5" w:rsidP="005E302B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 </w:t>
            </w:r>
            <w:r w:rsidRPr="00F1232A">
              <w:rPr>
                <w:b/>
                <w:sz w:val="18"/>
                <w:szCs w:val="18"/>
              </w:rPr>
              <w:t>Iekšējā kapitāla pietiekamības novērtēšanas procesa nepilnības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CA25C9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196.1 (publisks paziņojums)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B2612D">
            <w:pPr>
              <w:ind w:firstLine="24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196.2</w:t>
            </w:r>
            <w:r>
              <w:rPr>
                <w:sz w:val="18"/>
                <w:szCs w:val="18"/>
              </w:rPr>
              <w:t xml:space="preserve"> (brīdinājums)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196.3</w:t>
            </w:r>
            <w:r>
              <w:rPr>
                <w:sz w:val="18"/>
                <w:szCs w:val="18"/>
              </w:rPr>
              <w:t xml:space="preserve"> (pieprasījums nekavējoties izbeigt attiecīgo rīcību)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 xml:space="preserve">199. – soda nauda līdz </w:t>
            </w:r>
            <w:r>
              <w:rPr>
                <w:sz w:val="18"/>
                <w:szCs w:val="18"/>
              </w:rPr>
              <w:t>2</w:t>
            </w:r>
            <w:r w:rsidRPr="00EF2648">
              <w:rPr>
                <w:sz w:val="18"/>
                <w:szCs w:val="18"/>
              </w:rPr>
              <w:t>5% no maksimāli likumā norādītā apmēra</w:t>
            </w:r>
          </w:p>
          <w:p w:rsidR="00A83AD5" w:rsidRPr="00EF2648" w:rsidRDefault="00A83AD5" w:rsidP="00E259D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CA25C9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196.1 (publisks paziņojums)</w:t>
            </w:r>
          </w:p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450F02" w:rsidRDefault="00450F02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</w:t>
            </w:r>
            <w:r>
              <w:rPr>
                <w:sz w:val="18"/>
                <w:szCs w:val="18"/>
              </w:rPr>
              <w:t>3 (pieprasījums nekavējoties izbeigt attiecīgo rīcību)</w:t>
            </w: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hanging="1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196.4 (pagaidu aizliegums valdes vai padomes loceklim vai citai personai veikt tai noteiktos pienākumus)</w:t>
            </w: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CA25C9">
              <w:rPr>
                <w:sz w:val="18"/>
                <w:szCs w:val="18"/>
              </w:rPr>
              <w:t>KIL 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199 –</w:t>
            </w:r>
            <w:r w:rsidRPr="00EF2648">
              <w:rPr>
                <w:sz w:val="18"/>
                <w:szCs w:val="18"/>
              </w:rPr>
              <w:t xml:space="preserve"> soda </w:t>
            </w:r>
            <w:r>
              <w:rPr>
                <w:sz w:val="18"/>
                <w:szCs w:val="18"/>
              </w:rPr>
              <w:t xml:space="preserve">nauda 25-50% </w:t>
            </w:r>
            <w:r w:rsidRPr="00EF2648">
              <w:rPr>
                <w:sz w:val="18"/>
                <w:szCs w:val="18"/>
              </w:rPr>
              <w:t>no maksimāli likumā norādītā apmēra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450F02" w:rsidRDefault="00450F02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196.3 (pieprasījums nekavējoties izbeigt attiecīgo rīcību)</w:t>
            </w:r>
          </w:p>
          <w:p w:rsidR="00A83AD5" w:rsidRDefault="00A83AD5" w:rsidP="00DC33A1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hanging="19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hanging="19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196.4</w:t>
            </w:r>
            <w:r>
              <w:rPr>
                <w:sz w:val="18"/>
                <w:szCs w:val="18"/>
              </w:rPr>
              <w:t xml:space="preserve"> (pagaidu aizliegums valdes vai padomes loceklim vai citai personai veikt tai noteiktos pienākumus)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196.5</w:t>
            </w:r>
            <w:r>
              <w:rPr>
                <w:sz w:val="18"/>
                <w:szCs w:val="18"/>
              </w:rPr>
              <w:t xml:space="preserve"> (pienākums atsaukt no amata amatpersonu)</w:t>
            </w: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2E4E40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2E4E40">
              <w:rPr>
                <w:sz w:val="18"/>
                <w:szCs w:val="18"/>
              </w:rPr>
              <w:t>KIL 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10041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KIL 199. – soda nauda </w:t>
            </w:r>
            <w:r w:rsidRPr="00E10041">
              <w:rPr>
                <w:sz w:val="18"/>
                <w:szCs w:val="18"/>
              </w:rPr>
              <w:t>50–75% no maksimāli likumā norādītā apmēra</w:t>
            </w: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2225D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450F02" w:rsidRDefault="00450F02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B2612D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196.3 (pieprasījums nekavējoties izbeigt attiecīgo rīcību)</w:t>
            </w: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2612D">
            <w:pPr>
              <w:ind w:hanging="19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</w:t>
            </w:r>
            <w:r>
              <w:rPr>
                <w:sz w:val="18"/>
                <w:szCs w:val="18"/>
              </w:rPr>
              <w:t>4 (pagaidu aizliegums valdes vai padomes loceklim vai citai personai veikt tai noteiktos pienākumus)</w:t>
            </w: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2E4E40">
              <w:rPr>
                <w:sz w:val="18"/>
                <w:szCs w:val="18"/>
              </w:rPr>
              <w:t>KIL 196.5</w:t>
            </w:r>
            <w:r>
              <w:rPr>
                <w:sz w:val="18"/>
                <w:szCs w:val="18"/>
              </w:rPr>
              <w:t xml:space="preserve"> (pienākums atsaukt no amata amatpersonu)</w:t>
            </w: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2E4E40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2E4E40">
              <w:rPr>
                <w:sz w:val="18"/>
                <w:szCs w:val="18"/>
              </w:rPr>
              <w:t>KIL 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10041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E10041">
              <w:rPr>
                <w:sz w:val="18"/>
                <w:szCs w:val="18"/>
              </w:rPr>
              <w:t>KIL 199. – soda nauda 75–100% no maksim</w:t>
            </w:r>
            <w:r w:rsidR="008C4A73">
              <w:rPr>
                <w:sz w:val="18"/>
                <w:szCs w:val="18"/>
              </w:rPr>
              <w:t>āli likumā norādītā apmēra</w:t>
            </w:r>
            <w:r w:rsidRPr="00E10041">
              <w:rPr>
                <w:sz w:val="18"/>
                <w:szCs w:val="18"/>
              </w:rPr>
              <w:t xml:space="preserve"> </w:t>
            </w:r>
          </w:p>
          <w:p w:rsidR="00A83AD5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B2612D">
            <w:pPr>
              <w:ind w:firstLine="0"/>
              <w:jc w:val="left"/>
              <w:rPr>
                <w:sz w:val="18"/>
                <w:szCs w:val="18"/>
              </w:rPr>
            </w:pPr>
            <w:r w:rsidRPr="002E4E40">
              <w:rPr>
                <w:sz w:val="18"/>
                <w:szCs w:val="18"/>
              </w:rPr>
              <w:t>KIL 196.7</w:t>
            </w:r>
            <w:r>
              <w:rPr>
                <w:sz w:val="18"/>
                <w:szCs w:val="18"/>
              </w:rPr>
              <w:t xml:space="preserve"> (licences anulēšana)</w:t>
            </w:r>
          </w:p>
        </w:tc>
      </w:tr>
      <w:tr w:rsidR="00A83AD5" w:rsidRPr="00EF2648" w:rsidTr="00A83AD5">
        <w:trPr>
          <w:gridAfter w:val="1"/>
          <w:wAfter w:w="6" w:type="dxa"/>
          <w:trHeight w:val="321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3AD5" w:rsidRPr="00EF2648" w:rsidRDefault="00A83AD5" w:rsidP="0036373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:rsidR="00A83AD5" w:rsidRPr="00F1232A" w:rsidRDefault="00A83AD5" w:rsidP="0079480C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36373E" w:rsidRDefault="00A83AD5" w:rsidP="004F6CCF">
            <w:pPr>
              <w:ind w:firstLine="0"/>
              <w:jc w:val="center"/>
              <w:rPr>
                <w:sz w:val="18"/>
                <w:szCs w:val="18"/>
              </w:rPr>
            </w:pPr>
            <w:r w:rsidRPr="0036373E">
              <w:rPr>
                <w:sz w:val="18"/>
                <w:szCs w:val="18"/>
              </w:rPr>
              <w:t>JP</w:t>
            </w:r>
            <w:r w:rsidRPr="0036373E">
              <w:rPr>
                <w:rStyle w:val="FootnoteReference"/>
                <w:b/>
                <w:sz w:val="18"/>
                <w:szCs w:val="18"/>
              </w:rPr>
              <w:footnoteReference w:customMarkFollows="1" w:id="1"/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36373E" w:rsidRDefault="00A83AD5" w:rsidP="004F6CCF">
            <w:pPr>
              <w:ind w:firstLine="0"/>
              <w:jc w:val="center"/>
              <w:rPr>
                <w:sz w:val="18"/>
                <w:szCs w:val="18"/>
              </w:rPr>
            </w:pPr>
            <w:r w:rsidRPr="0036373E">
              <w:rPr>
                <w:sz w:val="18"/>
                <w:szCs w:val="18"/>
              </w:rPr>
              <w:t>FP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36373E" w:rsidRDefault="00A83AD5" w:rsidP="004F6CC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JP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36373E" w:rsidRDefault="00A83AD5" w:rsidP="004F6CCF">
            <w:pPr>
              <w:ind w:firstLine="0"/>
              <w:jc w:val="center"/>
              <w:rPr>
                <w:sz w:val="18"/>
                <w:szCs w:val="18"/>
              </w:rPr>
            </w:pPr>
            <w:r w:rsidRPr="0036373E">
              <w:rPr>
                <w:sz w:val="18"/>
                <w:szCs w:val="18"/>
              </w:rPr>
              <w:t>FP</w:t>
            </w:r>
          </w:p>
          <w:p w:rsidR="00A83AD5" w:rsidRPr="0036373E" w:rsidRDefault="00A83AD5" w:rsidP="004F6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36373E" w:rsidRDefault="00A83AD5" w:rsidP="004F6CCF">
            <w:pPr>
              <w:ind w:firstLine="0"/>
              <w:jc w:val="center"/>
              <w:rPr>
                <w:sz w:val="18"/>
                <w:szCs w:val="18"/>
              </w:rPr>
            </w:pPr>
            <w:r w:rsidRPr="0036373E">
              <w:rPr>
                <w:sz w:val="18"/>
                <w:szCs w:val="18"/>
              </w:rPr>
              <w:t>JP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36373E" w:rsidRDefault="00A83AD5" w:rsidP="004F6CCF">
            <w:pPr>
              <w:ind w:firstLine="0"/>
              <w:jc w:val="center"/>
              <w:rPr>
                <w:sz w:val="18"/>
                <w:szCs w:val="18"/>
              </w:rPr>
            </w:pPr>
            <w:r w:rsidRPr="0036373E">
              <w:rPr>
                <w:sz w:val="18"/>
                <w:szCs w:val="18"/>
              </w:rPr>
              <w:t>FP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36373E" w:rsidRDefault="00A83AD5" w:rsidP="004F6CCF">
            <w:pPr>
              <w:ind w:firstLine="0"/>
              <w:jc w:val="center"/>
              <w:rPr>
                <w:sz w:val="18"/>
                <w:szCs w:val="18"/>
              </w:rPr>
            </w:pPr>
            <w:r w:rsidRPr="0036373E">
              <w:rPr>
                <w:sz w:val="18"/>
                <w:szCs w:val="18"/>
              </w:rPr>
              <w:t>JP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36373E" w:rsidRDefault="00A83AD5" w:rsidP="004F6CCF">
            <w:pPr>
              <w:ind w:firstLine="0"/>
              <w:jc w:val="center"/>
              <w:rPr>
                <w:sz w:val="18"/>
                <w:szCs w:val="18"/>
              </w:rPr>
            </w:pPr>
            <w:r w:rsidRPr="0036373E">
              <w:rPr>
                <w:sz w:val="18"/>
                <w:szCs w:val="18"/>
              </w:rPr>
              <w:t>FP</w:t>
            </w:r>
          </w:p>
        </w:tc>
      </w:tr>
      <w:tr w:rsidR="00A83AD5" w:rsidRPr="00EF2648" w:rsidTr="00A83AD5">
        <w:trPr>
          <w:gridAfter w:val="1"/>
          <w:wAfter w:w="6" w:type="dxa"/>
          <w:trHeight w:val="418"/>
        </w:trPr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3AD5" w:rsidRPr="00E24B8F" w:rsidRDefault="00A83AD5" w:rsidP="0036373E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FA691D">
              <w:rPr>
                <w:b/>
                <w:sz w:val="18"/>
                <w:szCs w:val="18"/>
              </w:rPr>
              <w:t>KIL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1E16">
              <w:rPr>
                <w:b/>
                <w:sz w:val="18"/>
                <w:szCs w:val="18"/>
              </w:rPr>
              <w:t>34.</w:t>
            </w:r>
            <w:r w:rsidRPr="00151E16">
              <w:rPr>
                <w:b/>
                <w:sz w:val="18"/>
                <w:szCs w:val="18"/>
                <w:vertAlign w:val="superscript"/>
              </w:rPr>
              <w:t xml:space="preserve">1 </w:t>
            </w:r>
            <w:r>
              <w:rPr>
                <w:b/>
                <w:sz w:val="18"/>
                <w:szCs w:val="18"/>
              </w:rPr>
              <w:t>pants</w:t>
            </w:r>
          </w:p>
          <w:p w:rsidR="00A83AD5" w:rsidRPr="00EF2648" w:rsidRDefault="00A83AD5" w:rsidP="005E302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83AD5" w:rsidRPr="00EF2648" w:rsidRDefault="00A83AD5" w:rsidP="0036373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9. </w:t>
            </w:r>
            <w:r w:rsidRPr="00F1232A">
              <w:rPr>
                <w:b/>
                <w:sz w:val="18"/>
                <w:szCs w:val="18"/>
              </w:rPr>
              <w:t xml:space="preserve">Risku pārvaldīšanas </w:t>
            </w:r>
            <w:r w:rsidRPr="00F1232A">
              <w:rPr>
                <w:b/>
                <w:sz w:val="18"/>
                <w:szCs w:val="18"/>
              </w:rPr>
              <w:lastRenderedPageBreak/>
              <w:t>sistēmas vai citas iekšējās kontroles sistēmas nepilnības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CA25C9" w:rsidRDefault="00A83AD5" w:rsidP="00A209B0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lastRenderedPageBreak/>
              <w:t>KIL 196.1</w:t>
            </w:r>
            <w:r>
              <w:rPr>
                <w:sz w:val="18"/>
                <w:szCs w:val="18"/>
              </w:rPr>
              <w:t xml:space="preserve"> (publisks </w:t>
            </w:r>
            <w:r>
              <w:rPr>
                <w:sz w:val="18"/>
                <w:szCs w:val="18"/>
              </w:rPr>
              <w:lastRenderedPageBreak/>
              <w:t>paziņojums)</w:t>
            </w:r>
          </w:p>
          <w:p w:rsidR="00A83AD5" w:rsidRDefault="00A83AD5" w:rsidP="001A3C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1A3C62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196.2</w:t>
            </w:r>
            <w:r>
              <w:rPr>
                <w:sz w:val="18"/>
                <w:szCs w:val="18"/>
              </w:rPr>
              <w:t xml:space="preserve"> (brīdinājums)</w:t>
            </w: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  <w:r w:rsidRPr="00CA25C9">
              <w:rPr>
                <w:sz w:val="18"/>
                <w:szCs w:val="18"/>
              </w:rPr>
              <w:t>KIL 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 xml:space="preserve">198.(10)1 vai 198.(10)3 – soda nauda līdz </w:t>
            </w:r>
            <w:r>
              <w:rPr>
                <w:sz w:val="18"/>
                <w:szCs w:val="18"/>
              </w:rPr>
              <w:t>25</w:t>
            </w:r>
            <w:r w:rsidRPr="00EF2648">
              <w:rPr>
                <w:sz w:val="18"/>
                <w:szCs w:val="18"/>
              </w:rPr>
              <w:t xml:space="preserve">% no maksimāli likumā norādītā </w:t>
            </w:r>
            <w:r w:rsidRPr="00EF2648">
              <w:rPr>
                <w:sz w:val="18"/>
                <w:szCs w:val="18"/>
              </w:rPr>
              <w:lastRenderedPageBreak/>
              <w:t>apmēra</w:t>
            </w: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A83AD5" w:rsidRDefault="00A83AD5" w:rsidP="00A209B0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lastRenderedPageBreak/>
              <w:t xml:space="preserve">KIL 196.1 (publisks </w:t>
            </w:r>
            <w:r w:rsidRPr="00A83AD5">
              <w:rPr>
                <w:sz w:val="18"/>
                <w:szCs w:val="18"/>
              </w:rPr>
              <w:lastRenderedPageBreak/>
              <w:t>paziņojums)</w:t>
            </w:r>
          </w:p>
          <w:p w:rsidR="00A83AD5" w:rsidRPr="00A83AD5" w:rsidRDefault="00A83AD5" w:rsidP="001A3C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1A3C62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196.2 (brīdinājums)</w:t>
            </w:r>
          </w:p>
          <w:p w:rsidR="00A83AD5" w:rsidRP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196.6 (soda nauda)</w:t>
            </w:r>
          </w:p>
          <w:p w:rsidR="00A83AD5" w:rsidRP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 xml:space="preserve">KIL 198.(10)2 – soda nauda līdz 25% no personas iepriekšējā gadā gūtajiem ienākumiem, </w:t>
            </w:r>
            <w:r w:rsidRPr="00A83AD5">
              <w:rPr>
                <w:sz w:val="18"/>
                <w:szCs w:val="18"/>
              </w:rPr>
              <w:lastRenderedPageBreak/>
              <w:t>bet līdz 25% no maksimāli likumā norādītā apmēra</w:t>
            </w:r>
          </w:p>
          <w:p w:rsidR="00A83AD5" w:rsidRP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A83AD5" w:rsidRDefault="00A83AD5" w:rsidP="009B18FC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lastRenderedPageBreak/>
              <w:t xml:space="preserve">KIL 196.1 (publisks </w:t>
            </w:r>
            <w:r w:rsidRPr="00A83AD5">
              <w:rPr>
                <w:sz w:val="18"/>
                <w:szCs w:val="18"/>
              </w:rPr>
              <w:lastRenderedPageBreak/>
              <w:t>paziņojums)</w:t>
            </w:r>
          </w:p>
          <w:p w:rsidR="00A83AD5" w:rsidRPr="00A83AD5" w:rsidRDefault="00A83AD5" w:rsidP="00EC552A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196.3 (pieprasījums nekavējoties izbeigt attiecīgo rīcību)</w:t>
            </w:r>
          </w:p>
          <w:p w:rsidR="00A83AD5" w:rsidRPr="00A83AD5" w:rsidRDefault="00A83AD5" w:rsidP="00134ED3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134ED3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134ED3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196.4 (pagaidu aizliegums valdes vai padomes loceklim vai citai personai veikt tai noteiktos pienākumus)</w:t>
            </w:r>
          </w:p>
          <w:p w:rsidR="00A83AD5" w:rsidRPr="00A83AD5" w:rsidRDefault="00A83AD5" w:rsidP="00EC552A">
            <w:pPr>
              <w:ind w:hanging="19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hanging="19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196.6 (soda nauda)</w:t>
            </w: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 xml:space="preserve">KIL 198.(10)1 vai 198.(10)3 – soda nauda līdz 25-50% no maksimāli likumā norādītā </w:t>
            </w:r>
            <w:r w:rsidRPr="00A83AD5">
              <w:rPr>
                <w:sz w:val="18"/>
                <w:szCs w:val="18"/>
              </w:rPr>
              <w:lastRenderedPageBreak/>
              <w:t>apmēra</w:t>
            </w:r>
          </w:p>
          <w:p w:rsidR="00A83AD5" w:rsidRP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A83AD5" w:rsidRDefault="00A83AD5" w:rsidP="009B18FC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lastRenderedPageBreak/>
              <w:t xml:space="preserve">KIL 196.1 (publisks </w:t>
            </w:r>
            <w:r w:rsidRPr="00A83AD5">
              <w:rPr>
                <w:sz w:val="18"/>
                <w:szCs w:val="18"/>
              </w:rPr>
              <w:lastRenderedPageBreak/>
              <w:t>paziņojums)</w:t>
            </w:r>
          </w:p>
          <w:p w:rsidR="00A83AD5" w:rsidRPr="00A83AD5" w:rsidRDefault="00A83AD5" w:rsidP="00EC552A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196.3 (pieprasījums nekavējoties izbeigt attiecīgo rīcību)</w:t>
            </w:r>
          </w:p>
          <w:p w:rsidR="00A83AD5" w:rsidRPr="00A83AD5" w:rsidRDefault="00A83AD5" w:rsidP="00134ED3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134ED3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134ED3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196.4 (pagaidu aizliegums valdes vai padomes loceklim vai citai personai veikt tai noteiktos pienākumus)</w:t>
            </w: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196.6 (soda nauda)</w:t>
            </w:r>
          </w:p>
          <w:p w:rsidR="00A83AD5" w:rsidRPr="00A83AD5" w:rsidRDefault="00A83AD5" w:rsidP="00C115A1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 xml:space="preserve">KIL 198.(10)2 – soda nauda 25-50% no personas iepriekšējā gadā gūtajiem ienākumiem, </w:t>
            </w:r>
          </w:p>
          <w:p w:rsidR="00A83AD5" w:rsidRPr="00A83AD5" w:rsidRDefault="00A83AD5" w:rsidP="00C115A1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lastRenderedPageBreak/>
              <w:t xml:space="preserve">bet līdz 50% no maksimāli likumā norādītā apmēra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A83AD5" w:rsidRDefault="00A83AD5" w:rsidP="00EC552A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196.3 (pieprasījums nekavējoties izbeigt attiecīgo rīcību)</w:t>
            </w: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hanging="19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196.4 (pagaidu aizliegums valdes vai padomes loceklim vai citai personai veikt tai noteiktos pienākumus)</w:t>
            </w: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196.5 (pienākums atsaukt no amata amatpersonu)</w:t>
            </w: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196.6 (soda nauda)</w:t>
            </w: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 xml:space="preserve">KIL 198.(10)1 vai 198.(10)3 – soda nauda 50-75% no maksimāli likumā norādītā </w:t>
            </w:r>
            <w:r w:rsidRPr="00A83AD5">
              <w:rPr>
                <w:sz w:val="18"/>
                <w:szCs w:val="18"/>
              </w:rPr>
              <w:lastRenderedPageBreak/>
              <w:t>apmēra</w:t>
            </w:r>
          </w:p>
          <w:p w:rsidR="00A83AD5" w:rsidRPr="00A83AD5" w:rsidRDefault="00A83AD5" w:rsidP="00D819D4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D819D4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D819D4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D819D4">
            <w:pPr>
              <w:ind w:firstLine="0"/>
              <w:jc w:val="left"/>
              <w:rPr>
                <w:sz w:val="18"/>
                <w:szCs w:val="18"/>
              </w:rPr>
            </w:pPr>
          </w:p>
          <w:p w:rsidR="008C4A73" w:rsidRDefault="008C4A73" w:rsidP="00D819D4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D819D4">
            <w:pPr>
              <w:ind w:firstLine="0"/>
              <w:jc w:val="left"/>
              <w:rPr>
                <w:i/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</w:t>
            </w:r>
            <w:r w:rsidRPr="00A83AD5">
              <w:rPr>
                <w:sz w:val="18"/>
                <w:szCs w:val="18"/>
                <w:vertAlign w:val="superscript"/>
              </w:rPr>
              <w:t xml:space="preserve">1 </w:t>
            </w:r>
            <w:r w:rsidRPr="00A83AD5">
              <w:rPr>
                <w:sz w:val="18"/>
                <w:szCs w:val="18"/>
              </w:rPr>
              <w:t xml:space="preserve">(aizliegums akcionāram izmantot tam piederošās balsstiesības) </w:t>
            </w:r>
            <w:r w:rsidRPr="00A83AD5">
              <w:rPr>
                <w:i/>
                <w:sz w:val="18"/>
                <w:szCs w:val="18"/>
              </w:rPr>
              <w:t>akcionāram juridiskai personai</w:t>
            </w: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196.3 (pieprasījums nekavējoties izbeigt attiecīgo rīcību)</w:t>
            </w:r>
          </w:p>
          <w:p w:rsidR="00A83AD5" w:rsidRP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711325">
            <w:pPr>
              <w:ind w:hanging="19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4F6CCF">
            <w:pPr>
              <w:ind w:hanging="19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196.4 (pagaidu aizliegums valdes vai padomes loceklim vai citai personai veikt tai noteiktos pienākumus)</w:t>
            </w: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196.5 (pienākums atsaukt no amata amatpersonu)</w:t>
            </w: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196.6 (soda nauda)</w:t>
            </w: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 xml:space="preserve">KIL 198.(10)2 – soda nauda 50-75% no personas iepriekšējā gadā gūtajiem ienākumiem, bet līdz 75% no </w:t>
            </w:r>
            <w:r w:rsidRPr="00A83AD5">
              <w:rPr>
                <w:sz w:val="18"/>
                <w:szCs w:val="18"/>
              </w:rPr>
              <w:lastRenderedPageBreak/>
              <w:t>maksimāli likumā norādītā apmēra</w:t>
            </w:r>
          </w:p>
          <w:p w:rsidR="00A83AD5" w:rsidRPr="00A83AD5" w:rsidRDefault="00A83AD5" w:rsidP="00D819D4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D819D4">
            <w:pPr>
              <w:ind w:firstLine="0"/>
              <w:jc w:val="left"/>
              <w:rPr>
                <w:sz w:val="18"/>
                <w:szCs w:val="18"/>
              </w:rPr>
            </w:pPr>
          </w:p>
          <w:p w:rsidR="008C4A73" w:rsidRDefault="008C4A73" w:rsidP="00D819D4">
            <w:pPr>
              <w:ind w:firstLine="0"/>
              <w:jc w:val="left"/>
              <w:rPr>
                <w:sz w:val="18"/>
                <w:szCs w:val="18"/>
              </w:rPr>
            </w:pPr>
          </w:p>
          <w:p w:rsidR="008C4A73" w:rsidRDefault="008C4A73" w:rsidP="00D819D4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D819D4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</w:t>
            </w:r>
            <w:r w:rsidRPr="00A83AD5">
              <w:rPr>
                <w:sz w:val="18"/>
                <w:szCs w:val="18"/>
                <w:vertAlign w:val="superscript"/>
              </w:rPr>
              <w:t xml:space="preserve">1 </w:t>
            </w:r>
            <w:r w:rsidRPr="00A83AD5">
              <w:rPr>
                <w:sz w:val="18"/>
                <w:szCs w:val="18"/>
              </w:rPr>
              <w:t>(aizliegums akcionāram izmantot tam piederošās balsstiesības)</w:t>
            </w:r>
          </w:p>
          <w:p w:rsidR="00A83AD5" w:rsidRP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A83AD5" w:rsidRDefault="00A83AD5" w:rsidP="00EC552A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196.3 (pieprasījums nekavējoties izbeigt attiecīgo rīcību)</w:t>
            </w: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hanging="19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hanging="19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196.4 (pagaidu aizliegums valdes vai padomes loceklim vai citai personai veikt tai noteiktos pienākumus)</w:t>
            </w: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196.5 (pienākums atsaukt no amata amatpersonu)</w:t>
            </w:r>
          </w:p>
          <w:p w:rsidR="00A83AD5" w:rsidRPr="00A83AD5" w:rsidRDefault="00A83AD5" w:rsidP="00E10041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10041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196.6 (soda nauda)</w:t>
            </w:r>
          </w:p>
          <w:p w:rsidR="00A83AD5" w:rsidRPr="00A83AD5" w:rsidRDefault="00A83AD5" w:rsidP="00BE5224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 xml:space="preserve">KIL 198.(10)1 vai 198.(10)3 – soda nauda līdz 75-100% no maksimāli likumā </w:t>
            </w:r>
            <w:r w:rsidRPr="00A83AD5">
              <w:rPr>
                <w:sz w:val="18"/>
                <w:szCs w:val="18"/>
              </w:rPr>
              <w:lastRenderedPageBreak/>
              <w:t>norādītā apmēra</w:t>
            </w:r>
          </w:p>
          <w:p w:rsidR="00A83AD5" w:rsidRPr="00A83AD5" w:rsidRDefault="00A83AD5" w:rsidP="00BE5224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BE5224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BE5224">
            <w:pPr>
              <w:ind w:firstLine="0"/>
              <w:jc w:val="left"/>
              <w:rPr>
                <w:sz w:val="18"/>
                <w:szCs w:val="18"/>
              </w:rPr>
            </w:pPr>
          </w:p>
          <w:p w:rsidR="008C4A73" w:rsidRDefault="008C4A73" w:rsidP="00BE5224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BE5224">
            <w:pPr>
              <w:ind w:firstLine="0"/>
              <w:jc w:val="left"/>
              <w:rPr>
                <w:i/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</w:t>
            </w:r>
            <w:r w:rsidRPr="00A83AD5">
              <w:rPr>
                <w:sz w:val="18"/>
                <w:szCs w:val="18"/>
                <w:vertAlign w:val="superscript"/>
              </w:rPr>
              <w:t xml:space="preserve">1 </w:t>
            </w:r>
            <w:r w:rsidRPr="00A83AD5">
              <w:rPr>
                <w:sz w:val="18"/>
                <w:szCs w:val="18"/>
              </w:rPr>
              <w:t>(aizliegums akcionāram izmantot tam piederošās balsstiesības)</w:t>
            </w:r>
            <w:r w:rsidRPr="00A83AD5">
              <w:rPr>
                <w:i/>
                <w:sz w:val="18"/>
                <w:szCs w:val="18"/>
              </w:rPr>
              <w:t xml:space="preserve"> akcionāram juridiskai personai</w:t>
            </w:r>
          </w:p>
          <w:p w:rsidR="00A83AD5" w:rsidRPr="00A83AD5" w:rsidRDefault="00A83AD5" w:rsidP="00D819D4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10041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196.7 (licences anulēšana)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5" w:rsidRPr="00A83AD5" w:rsidRDefault="00A83AD5" w:rsidP="00E10041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10041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10041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10041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10041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10041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10041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196.3 (pieprasījums nekavējoties izbeigt attiecīgo rīcību)</w:t>
            </w:r>
          </w:p>
          <w:p w:rsidR="00A83AD5" w:rsidRPr="00A83AD5" w:rsidRDefault="00A83AD5" w:rsidP="0088547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10041">
            <w:pPr>
              <w:ind w:hanging="19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10041">
            <w:pPr>
              <w:ind w:hanging="19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196.4 (pagaidu aizliegums valdes vai padomes loceklim vai citai personai veikt tai noteiktos pienākumus)</w:t>
            </w:r>
          </w:p>
          <w:p w:rsidR="00A83AD5" w:rsidRP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196.5 (pienākums atsaukt no amata amatpersonu)</w:t>
            </w: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EC552A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196.6 (soda nauda)</w:t>
            </w:r>
          </w:p>
          <w:p w:rsidR="00A83AD5" w:rsidRPr="00A83AD5" w:rsidRDefault="00A83AD5" w:rsidP="00676C00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 xml:space="preserve">KIL 198.(10)2 – soda nauda 75–100% no personas iepriekšējā gadā gūtajiem ienākumiem, </w:t>
            </w:r>
            <w:r w:rsidRPr="00A83AD5">
              <w:rPr>
                <w:sz w:val="18"/>
                <w:szCs w:val="18"/>
              </w:rPr>
              <w:lastRenderedPageBreak/>
              <w:t>bet līdz 100% no maksimāli likumā norādītā apmēra</w:t>
            </w:r>
          </w:p>
          <w:p w:rsidR="00A83AD5" w:rsidRPr="00A83AD5" w:rsidRDefault="00A83AD5" w:rsidP="00676C00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A83AD5" w:rsidRDefault="00A83AD5" w:rsidP="002E4E40">
            <w:pPr>
              <w:ind w:firstLine="0"/>
              <w:jc w:val="left"/>
              <w:rPr>
                <w:sz w:val="18"/>
                <w:szCs w:val="18"/>
              </w:rPr>
            </w:pPr>
            <w:r w:rsidRPr="00A83AD5">
              <w:rPr>
                <w:sz w:val="18"/>
                <w:szCs w:val="18"/>
              </w:rPr>
              <w:t>KIL 196.</w:t>
            </w:r>
            <w:r w:rsidRPr="00A83AD5">
              <w:rPr>
                <w:sz w:val="18"/>
                <w:szCs w:val="18"/>
                <w:vertAlign w:val="superscript"/>
              </w:rPr>
              <w:t xml:space="preserve">1 </w:t>
            </w:r>
            <w:r w:rsidRPr="00A83AD5">
              <w:rPr>
                <w:sz w:val="18"/>
                <w:szCs w:val="18"/>
              </w:rPr>
              <w:t>(aizliegums akcionāram izmantot tam piederošās balsstiesības)</w:t>
            </w:r>
          </w:p>
          <w:p w:rsidR="00A83AD5" w:rsidRPr="00A83AD5" w:rsidRDefault="00A83AD5" w:rsidP="00676C00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83AD5" w:rsidRPr="00EF2648" w:rsidTr="00637120">
        <w:trPr>
          <w:gridBefore w:val="1"/>
          <w:wBefore w:w="6" w:type="dxa"/>
          <w:trHeight w:val="38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5" w:rsidRPr="00EF2648" w:rsidRDefault="00A83AD5" w:rsidP="0079480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5" w:rsidRPr="001A3C62" w:rsidRDefault="00A83AD5" w:rsidP="008D6474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5C4C60" w:rsidRDefault="00A83AD5" w:rsidP="004F6CCF">
            <w:pPr>
              <w:ind w:firstLine="0"/>
              <w:jc w:val="center"/>
              <w:rPr>
                <w:sz w:val="20"/>
                <w:szCs w:val="20"/>
              </w:rPr>
            </w:pPr>
            <w:r w:rsidRPr="005C4C60">
              <w:rPr>
                <w:sz w:val="20"/>
                <w:szCs w:val="20"/>
              </w:rPr>
              <w:t>JP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5C4C60" w:rsidRDefault="00A83AD5" w:rsidP="004F6CCF">
            <w:pPr>
              <w:ind w:firstLine="0"/>
              <w:jc w:val="center"/>
              <w:rPr>
                <w:sz w:val="20"/>
                <w:szCs w:val="20"/>
              </w:rPr>
            </w:pPr>
            <w:r w:rsidRPr="005C4C60">
              <w:rPr>
                <w:sz w:val="20"/>
                <w:szCs w:val="20"/>
              </w:rPr>
              <w:t>FP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5C4C60" w:rsidRDefault="00A83AD5" w:rsidP="004F6CCF">
            <w:pPr>
              <w:ind w:firstLine="0"/>
              <w:jc w:val="center"/>
              <w:rPr>
                <w:sz w:val="20"/>
                <w:szCs w:val="20"/>
              </w:rPr>
            </w:pPr>
            <w:r w:rsidRPr="005C4C60">
              <w:rPr>
                <w:sz w:val="20"/>
                <w:szCs w:val="20"/>
              </w:rPr>
              <w:t>JP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5C4C60" w:rsidRDefault="00A83AD5" w:rsidP="004F6CCF">
            <w:pPr>
              <w:ind w:firstLine="0"/>
              <w:jc w:val="center"/>
              <w:rPr>
                <w:sz w:val="20"/>
                <w:szCs w:val="20"/>
              </w:rPr>
            </w:pPr>
            <w:r w:rsidRPr="005C4C60">
              <w:rPr>
                <w:sz w:val="20"/>
                <w:szCs w:val="20"/>
              </w:rPr>
              <w:t>FP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5C4C60" w:rsidRDefault="00A83AD5" w:rsidP="004F6CCF">
            <w:pPr>
              <w:ind w:firstLine="0"/>
              <w:jc w:val="center"/>
              <w:rPr>
                <w:sz w:val="20"/>
                <w:szCs w:val="20"/>
              </w:rPr>
            </w:pPr>
            <w:r w:rsidRPr="005C4C60">
              <w:rPr>
                <w:sz w:val="20"/>
                <w:szCs w:val="20"/>
              </w:rPr>
              <w:t>JP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5C4C60" w:rsidRDefault="00A83AD5" w:rsidP="004F6CCF">
            <w:pPr>
              <w:ind w:firstLine="0"/>
              <w:jc w:val="center"/>
              <w:rPr>
                <w:sz w:val="20"/>
                <w:szCs w:val="20"/>
              </w:rPr>
            </w:pPr>
            <w:r w:rsidRPr="005C4C60">
              <w:rPr>
                <w:sz w:val="20"/>
                <w:szCs w:val="20"/>
              </w:rPr>
              <w:t>FP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5C4C60" w:rsidRDefault="00A83AD5" w:rsidP="004F6CCF">
            <w:pPr>
              <w:ind w:firstLine="0"/>
              <w:jc w:val="center"/>
              <w:rPr>
                <w:sz w:val="20"/>
                <w:szCs w:val="20"/>
              </w:rPr>
            </w:pPr>
            <w:r w:rsidRPr="005C4C60">
              <w:rPr>
                <w:sz w:val="20"/>
                <w:szCs w:val="20"/>
              </w:rPr>
              <w:t>JP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5C4C60" w:rsidRDefault="00A83AD5" w:rsidP="004F6CCF">
            <w:pPr>
              <w:ind w:firstLine="0"/>
              <w:jc w:val="center"/>
              <w:rPr>
                <w:sz w:val="20"/>
                <w:szCs w:val="20"/>
              </w:rPr>
            </w:pPr>
            <w:r w:rsidRPr="005C4C60">
              <w:rPr>
                <w:sz w:val="20"/>
                <w:szCs w:val="20"/>
              </w:rPr>
              <w:t>FP</w:t>
            </w:r>
          </w:p>
        </w:tc>
      </w:tr>
      <w:tr w:rsidR="00A83AD5" w:rsidRPr="00EF2648" w:rsidTr="00637120">
        <w:trPr>
          <w:gridBefore w:val="1"/>
          <w:wBefore w:w="6" w:type="dxa"/>
          <w:trHeight w:val="27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5" w:rsidRPr="00EF2648" w:rsidRDefault="00A83AD5" w:rsidP="001A3C6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D5" w:rsidRPr="005E3D5F" w:rsidRDefault="00A83AD5" w:rsidP="00470462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3AD5" w:rsidRPr="00C0434B" w:rsidRDefault="00A83AD5" w:rsidP="00DC3856">
            <w:pPr>
              <w:ind w:firstLine="0"/>
              <w:jc w:val="center"/>
              <w:rPr>
                <w:sz w:val="18"/>
                <w:szCs w:val="18"/>
              </w:rPr>
            </w:pPr>
            <w:r w:rsidRPr="00C0434B">
              <w:rPr>
                <w:sz w:val="18"/>
                <w:szCs w:val="18"/>
              </w:rPr>
              <w:t>JP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3AD5" w:rsidRPr="00C0434B" w:rsidRDefault="00A83AD5" w:rsidP="00DC3856">
            <w:pPr>
              <w:ind w:firstLine="0"/>
              <w:jc w:val="center"/>
              <w:rPr>
                <w:sz w:val="18"/>
                <w:szCs w:val="18"/>
              </w:rPr>
            </w:pPr>
            <w:r w:rsidRPr="00C0434B">
              <w:rPr>
                <w:sz w:val="18"/>
                <w:szCs w:val="18"/>
              </w:rPr>
              <w:t>FP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3AD5" w:rsidRPr="00C0434B" w:rsidRDefault="00A83AD5" w:rsidP="00DC3856">
            <w:pPr>
              <w:ind w:firstLine="0"/>
              <w:jc w:val="center"/>
              <w:rPr>
                <w:sz w:val="18"/>
                <w:szCs w:val="18"/>
              </w:rPr>
            </w:pPr>
            <w:r w:rsidRPr="00C0434B">
              <w:rPr>
                <w:sz w:val="18"/>
                <w:szCs w:val="18"/>
              </w:rPr>
              <w:t>JP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3AD5" w:rsidRPr="00C0434B" w:rsidRDefault="00A83AD5" w:rsidP="00C0434B">
            <w:pPr>
              <w:ind w:firstLine="0"/>
              <w:jc w:val="center"/>
              <w:rPr>
                <w:sz w:val="18"/>
                <w:szCs w:val="18"/>
              </w:rPr>
            </w:pPr>
            <w:r w:rsidRPr="00C0434B">
              <w:rPr>
                <w:sz w:val="18"/>
                <w:szCs w:val="18"/>
              </w:rPr>
              <w:t>FP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8A1934" w:rsidRDefault="00A83AD5" w:rsidP="00470462">
            <w:pPr>
              <w:ind w:firstLine="0"/>
              <w:jc w:val="center"/>
              <w:rPr>
                <w:sz w:val="18"/>
                <w:szCs w:val="18"/>
              </w:rPr>
            </w:pPr>
            <w:r w:rsidRPr="008A1934">
              <w:rPr>
                <w:sz w:val="18"/>
                <w:szCs w:val="18"/>
              </w:rPr>
              <w:t>JP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8A1934" w:rsidRDefault="00A83AD5" w:rsidP="00470462">
            <w:pPr>
              <w:ind w:firstLine="0"/>
              <w:jc w:val="center"/>
              <w:rPr>
                <w:sz w:val="18"/>
                <w:szCs w:val="18"/>
              </w:rPr>
            </w:pPr>
            <w:r w:rsidRPr="008A1934">
              <w:rPr>
                <w:sz w:val="18"/>
                <w:szCs w:val="18"/>
              </w:rPr>
              <w:t>FP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3AD5" w:rsidRPr="008A1934" w:rsidRDefault="00A83AD5" w:rsidP="00DC3856">
            <w:pPr>
              <w:ind w:firstLine="0"/>
              <w:jc w:val="center"/>
              <w:rPr>
                <w:sz w:val="18"/>
                <w:szCs w:val="18"/>
              </w:rPr>
            </w:pPr>
            <w:r w:rsidRPr="008A1934">
              <w:rPr>
                <w:sz w:val="18"/>
                <w:szCs w:val="18"/>
              </w:rPr>
              <w:t>JP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3AD5" w:rsidRPr="008A1934" w:rsidRDefault="00A83AD5" w:rsidP="00DC3856">
            <w:pPr>
              <w:ind w:firstLine="0"/>
              <w:jc w:val="center"/>
              <w:rPr>
                <w:sz w:val="18"/>
                <w:szCs w:val="18"/>
              </w:rPr>
            </w:pPr>
            <w:r w:rsidRPr="008A1934">
              <w:rPr>
                <w:sz w:val="18"/>
                <w:szCs w:val="18"/>
              </w:rPr>
              <w:t>FP</w:t>
            </w:r>
          </w:p>
        </w:tc>
      </w:tr>
      <w:tr w:rsidR="00A83AD5" w:rsidRPr="00EF2648" w:rsidTr="00637120">
        <w:trPr>
          <w:gridBefore w:val="1"/>
          <w:wBefore w:w="6" w:type="dxa"/>
          <w:trHeight w:val="2388"/>
        </w:trPr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AD5" w:rsidRPr="00EF2648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  <w:r w:rsidRPr="00B403D0">
              <w:rPr>
                <w:b/>
                <w:sz w:val="18"/>
                <w:szCs w:val="18"/>
              </w:rPr>
              <w:t>KIL</w:t>
            </w:r>
            <w:r>
              <w:rPr>
                <w:b/>
                <w:sz w:val="18"/>
                <w:szCs w:val="18"/>
              </w:rPr>
              <w:t xml:space="preserve"> 28.p. (1) un (3), </w:t>
            </w:r>
            <w:r w:rsidRPr="00B403D0">
              <w:rPr>
                <w:b/>
                <w:sz w:val="18"/>
                <w:szCs w:val="18"/>
              </w:rPr>
              <w:t>29.p. (1)</w:t>
            </w:r>
            <w:r>
              <w:rPr>
                <w:sz w:val="18"/>
                <w:szCs w:val="18"/>
              </w:rPr>
              <w:t xml:space="preserve"> vai </w:t>
            </w:r>
            <w:r>
              <w:rPr>
                <w:b/>
                <w:sz w:val="18"/>
                <w:szCs w:val="18"/>
              </w:rPr>
              <w:t>(2)., 31., 32. pants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D5" w:rsidRPr="00470462" w:rsidRDefault="00A83AD5" w:rsidP="00470462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10CE4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5E3D5F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 xml:space="preserve">ārkāpumi, kas saistīti ar kredītiestādes akcionāriem noteikto prasību neievērošanu (ieskaitot </w:t>
            </w:r>
            <w:r w:rsidRPr="005E3D5F">
              <w:rPr>
                <w:b/>
                <w:sz w:val="18"/>
                <w:szCs w:val="18"/>
              </w:rPr>
              <w:t>būtisku līdzdalību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5" w:rsidRPr="00CA25C9" w:rsidRDefault="00A83AD5" w:rsidP="00A209B0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196.1</w:t>
            </w:r>
            <w:r>
              <w:rPr>
                <w:sz w:val="18"/>
                <w:szCs w:val="18"/>
              </w:rPr>
              <w:t xml:space="preserve"> (publisks paziņojums)</w:t>
            </w: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007BD0">
            <w:pPr>
              <w:ind w:firstLine="24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</w:t>
            </w:r>
            <w:r>
              <w:rPr>
                <w:sz w:val="18"/>
                <w:szCs w:val="18"/>
              </w:rPr>
              <w:t>2 (brīdinājums)</w:t>
            </w: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196.3</w:t>
            </w:r>
            <w:r>
              <w:rPr>
                <w:sz w:val="18"/>
                <w:szCs w:val="18"/>
              </w:rPr>
              <w:t xml:space="preserve"> (pieprasījums nekavējoties izbeigt attiecīgo rīcību)</w:t>
            </w: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  <w:r w:rsidRPr="00CA25C9">
              <w:rPr>
                <w:sz w:val="18"/>
                <w:szCs w:val="18"/>
              </w:rPr>
              <w:t>KIL 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F2648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 xml:space="preserve">198.(10)1 vai 198.(10)3 – soda nauda līdz </w:t>
            </w:r>
            <w:r>
              <w:rPr>
                <w:sz w:val="18"/>
                <w:szCs w:val="18"/>
              </w:rPr>
              <w:t>25</w:t>
            </w:r>
            <w:r w:rsidRPr="00EF2648">
              <w:rPr>
                <w:sz w:val="18"/>
                <w:szCs w:val="18"/>
              </w:rPr>
              <w:t>% no maksimāli likumā norādītā apmēra</w:t>
            </w: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E5A2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5" w:rsidRPr="00CA25C9" w:rsidRDefault="00A83AD5" w:rsidP="00A209B0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lastRenderedPageBreak/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196.1</w:t>
            </w:r>
            <w:r>
              <w:rPr>
                <w:sz w:val="18"/>
                <w:szCs w:val="18"/>
              </w:rPr>
              <w:t xml:space="preserve"> (publisks paziņojums)</w:t>
            </w: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007BD0">
            <w:pPr>
              <w:ind w:firstLine="24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196.2</w:t>
            </w:r>
            <w:r>
              <w:rPr>
                <w:sz w:val="18"/>
                <w:szCs w:val="18"/>
              </w:rPr>
              <w:t xml:space="preserve"> (brīdinājums)</w:t>
            </w: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614E6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196.3</w:t>
            </w:r>
            <w:r>
              <w:rPr>
                <w:sz w:val="18"/>
                <w:szCs w:val="18"/>
              </w:rPr>
              <w:t xml:space="preserve"> (pieprasījums nekavējoties izbeigt attiecīgo rīcību)</w:t>
            </w: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Default="00A83AD5" w:rsidP="00BE5A2F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198.(10)2 soda nauda līdz 25</w:t>
            </w:r>
            <w:r w:rsidRPr="00EF2648">
              <w:rPr>
                <w:sz w:val="18"/>
                <w:szCs w:val="18"/>
              </w:rPr>
              <w:t>% no</w:t>
            </w:r>
            <w:r>
              <w:rPr>
                <w:sz w:val="18"/>
                <w:szCs w:val="18"/>
              </w:rPr>
              <w:t xml:space="preserve"> darījuma summas vai personas</w:t>
            </w:r>
            <w:r w:rsidRPr="00EF2648">
              <w:rPr>
                <w:sz w:val="18"/>
                <w:szCs w:val="18"/>
              </w:rPr>
              <w:t xml:space="preserve"> iepriekšējā gadā gūtajiem ienākumiem, bet līdz </w:t>
            </w:r>
            <w:r>
              <w:rPr>
                <w:sz w:val="18"/>
                <w:szCs w:val="18"/>
              </w:rPr>
              <w:t>25</w:t>
            </w:r>
            <w:r w:rsidRPr="00EF2648">
              <w:rPr>
                <w:sz w:val="18"/>
                <w:szCs w:val="18"/>
              </w:rPr>
              <w:t>% no maksimāli likumā norādītā apmēra</w:t>
            </w:r>
          </w:p>
          <w:p w:rsidR="00A83AD5" w:rsidRDefault="00A83AD5" w:rsidP="00BE5A2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BE5A2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5" w:rsidRPr="00CA25C9" w:rsidRDefault="00A83AD5" w:rsidP="009B18F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KIL 196.1 (publisks paziņojums)</w:t>
            </w:r>
          </w:p>
          <w:p w:rsidR="00A83AD5" w:rsidRDefault="00A83AD5" w:rsidP="00DC385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DC385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DC385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DC385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DC3856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196.3</w:t>
            </w:r>
            <w:r>
              <w:rPr>
                <w:sz w:val="18"/>
                <w:szCs w:val="18"/>
              </w:rPr>
              <w:t xml:space="preserve"> (pieprasījums nekavējoties izbeigt attiecīgo rīcību)</w:t>
            </w:r>
          </w:p>
          <w:p w:rsidR="00A83AD5" w:rsidRDefault="00A83AD5" w:rsidP="00EA3D4C">
            <w:pPr>
              <w:ind w:hanging="19"/>
              <w:jc w:val="left"/>
              <w:rPr>
                <w:sz w:val="18"/>
                <w:szCs w:val="18"/>
              </w:rPr>
            </w:pPr>
          </w:p>
          <w:p w:rsidR="00A83AD5" w:rsidRDefault="00A83AD5" w:rsidP="00EA3D4C">
            <w:pPr>
              <w:ind w:hanging="1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KIL </w:t>
            </w:r>
            <w:r w:rsidRPr="00EF2648">
              <w:rPr>
                <w:sz w:val="18"/>
                <w:szCs w:val="18"/>
              </w:rPr>
              <w:t>196.4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(pagaidu aizliegums valdes vai padomes loceklim vai citai personai veikt tai noteiktos pienākumus)</w:t>
            </w: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  <w:r w:rsidRPr="00CA25C9">
              <w:rPr>
                <w:sz w:val="18"/>
                <w:szCs w:val="18"/>
              </w:rPr>
              <w:t>KIL 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F2648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 xml:space="preserve">198.(10)1 vai 198.(10)3 – soda nauda </w:t>
            </w:r>
            <w:r>
              <w:rPr>
                <w:sz w:val="18"/>
                <w:szCs w:val="18"/>
              </w:rPr>
              <w:t>25-50</w:t>
            </w:r>
            <w:r w:rsidRPr="00EF2648">
              <w:rPr>
                <w:sz w:val="18"/>
                <w:szCs w:val="18"/>
              </w:rPr>
              <w:t>% no maksimāli likumā norādītā apmēra</w:t>
            </w: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DC3856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DC3856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DC3856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DC3856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DC3856">
            <w:pPr>
              <w:ind w:firstLine="0"/>
              <w:jc w:val="left"/>
              <w:rPr>
                <w:sz w:val="18"/>
                <w:szCs w:val="18"/>
              </w:rPr>
            </w:pPr>
          </w:p>
          <w:p w:rsidR="00450F02" w:rsidRDefault="00450F02" w:rsidP="00DC3856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2E4E40" w:rsidRDefault="00A83AD5" w:rsidP="00DC3856">
            <w:pPr>
              <w:ind w:firstLine="0"/>
              <w:jc w:val="left"/>
              <w:rPr>
                <w:sz w:val="18"/>
                <w:szCs w:val="18"/>
              </w:rPr>
            </w:pPr>
            <w:r w:rsidRPr="002E4E40">
              <w:rPr>
                <w:sz w:val="18"/>
                <w:szCs w:val="18"/>
              </w:rPr>
              <w:t>KIL 196.</w:t>
            </w:r>
            <w:r w:rsidRPr="002E4E40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(aizliegums akcionāram izmantot tam </w:t>
            </w:r>
            <w:r>
              <w:rPr>
                <w:sz w:val="18"/>
                <w:szCs w:val="18"/>
              </w:rPr>
              <w:lastRenderedPageBreak/>
              <w:t>piederošās akciju balsstiesības)</w:t>
            </w:r>
          </w:p>
          <w:p w:rsidR="00A83AD5" w:rsidRPr="001A3C62" w:rsidRDefault="00A83AD5" w:rsidP="004F6CCF">
            <w:pPr>
              <w:ind w:firstLine="0"/>
              <w:jc w:val="left"/>
              <w:rPr>
                <w:i/>
                <w:sz w:val="18"/>
                <w:szCs w:val="18"/>
              </w:rPr>
            </w:pPr>
            <w:r w:rsidRPr="001A3C62">
              <w:rPr>
                <w:i/>
                <w:sz w:val="18"/>
                <w:szCs w:val="18"/>
              </w:rPr>
              <w:t>akcionāram juridiskai personai</w:t>
            </w: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5" w:rsidRPr="00CA25C9" w:rsidRDefault="00A83AD5" w:rsidP="009B18F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KIL 196.1 (publisks paziņojums)</w:t>
            </w:r>
          </w:p>
          <w:p w:rsidR="00A83AD5" w:rsidRDefault="00A83AD5" w:rsidP="00C0434B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0434B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0434B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0434B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C0434B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196.3</w:t>
            </w:r>
            <w:r>
              <w:rPr>
                <w:sz w:val="18"/>
                <w:szCs w:val="18"/>
              </w:rPr>
              <w:t xml:space="preserve"> (pieprasījums nekavējoties izbeigt attiecīgo rīcību)</w:t>
            </w:r>
          </w:p>
          <w:p w:rsidR="00A83AD5" w:rsidRDefault="00A83AD5" w:rsidP="00EA3D4C">
            <w:pPr>
              <w:ind w:hanging="19"/>
              <w:jc w:val="left"/>
              <w:rPr>
                <w:sz w:val="18"/>
                <w:szCs w:val="18"/>
              </w:rPr>
            </w:pPr>
          </w:p>
          <w:p w:rsidR="00A83AD5" w:rsidRDefault="00A83AD5" w:rsidP="00EA3D4C">
            <w:pPr>
              <w:ind w:hanging="19"/>
              <w:jc w:val="left"/>
              <w:rPr>
                <w:sz w:val="18"/>
                <w:szCs w:val="18"/>
              </w:rPr>
            </w:pPr>
          </w:p>
          <w:p w:rsidR="00A83AD5" w:rsidRDefault="00A83AD5" w:rsidP="00EA3D4C">
            <w:pPr>
              <w:ind w:hanging="1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KIL </w:t>
            </w:r>
            <w:r w:rsidRPr="00EF2648">
              <w:rPr>
                <w:sz w:val="18"/>
                <w:szCs w:val="18"/>
              </w:rPr>
              <w:t>196.4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(pagaidu aizliegums valdes vai padomes loceklim vai citai personai veikt tai noteiktos pienākumus)</w:t>
            </w: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198.(10)2 – soda nauda</w:t>
            </w:r>
            <w:r>
              <w:rPr>
                <w:sz w:val="18"/>
                <w:szCs w:val="18"/>
              </w:rPr>
              <w:t xml:space="preserve"> 25-50%</w:t>
            </w:r>
            <w:r w:rsidRPr="00EF2648">
              <w:rPr>
                <w:sz w:val="18"/>
                <w:szCs w:val="18"/>
              </w:rPr>
              <w:t xml:space="preserve"> no</w:t>
            </w:r>
            <w:r>
              <w:rPr>
                <w:sz w:val="18"/>
                <w:szCs w:val="18"/>
              </w:rPr>
              <w:t xml:space="preserve"> darījuma summas vai personas</w:t>
            </w:r>
            <w:r w:rsidRPr="00EF2648">
              <w:rPr>
                <w:sz w:val="18"/>
                <w:szCs w:val="18"/>
              </w:rPr>
              <w:t xml:space="preserve"> iepriekšējā gadā gūtajiem ienākumiem, </w:t>
            </w: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 xml:space="preserve">bet līdz </w:t>
            </w:r>
            <w:r>
              <w:rPr>
                <w:sz w:val="18"/>
                <w:szCs w:val="18"/>
              </w:rPr>
              <w:t>5</w:t>
            </w:r>
            <w:r w:rsidRPr="00EF2648">
              <w:rPr>
                <w:sz w:val="18"/>
                <w:szCs w:val="18"/>
              </w:rPr>
              <w:t>0% no maksimāli likumā norādītā apmēra</w:t>
            </w:r>
            <w:r w:rsidDel="004A60A2">
              <w:rPr>
                <w:sz w:val="18"/>
                <w:szCs w:val="18"/>
              </w:rPr>
              <w:t xml:space="preserve"> </w:t>
            </w: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 196.¹</w:t>
            </w:r>
            <w:r>
              <w:rPr>
                <w:sz w:val="18"/>
                <w:szCs w:val="18"/>
              </w:rPr>
              <w:t xml:space="preserve"> (aizliegums akcionāram izmantot tam </w:t>
            </w:r>
            <w:r>
              <w:rPr>
                <w:sz w:val="18"/>
                <w:szCs w:val="18"/>
              </w:rPr>
              <w:lastRenderedPageBreak/>
              <w:t>piederošās akciju balsstiesības)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5" w:rsidRDefault="00A83AD5" w:rsidP="00C115A1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0434B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0434B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0434B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0434B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0434B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0434B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C0434B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196.3</w:t>
            </w:r>
            <w:r>
              <w:rPr>
                <w:sz w:val="18"/>
                <w:szCs w:val="18"/>
              </w:rPr>
              <w:t xml:space="preserve"> (pieprasījums nekavējoties izbeigt attiecīgo rīcību)</w:t>
            </w:r>
          </w:p>
          <w:p w:rsidR="00A83AD5" w:rsidRDefault="00A83AD5" w:rsidP="00EA3D4C">
            <w:pPr>
              <w:ind w:hanging="19"/>
              <w:jc w:val="left"/>
              <w:rPr>
                <w:sz w:val="18"/>
                <w:szCs w:val="18"/>
              </w:rPr>
            </w:pPr>
          </w:p>
          <w:p w:rsidR="00A83AD5" w:rsidRDefault="00A83AD5" w:rsidP="00EA3D4C">
            <w:pPr>
              <w:ind w:hanging="19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(pagaidu aizliegums valdes vai padomes loceklim vai citai personai veikt tai noteiktos pienākumus)</w:t>
            </w:r>
          </w:p>
          <w:p w:rsidR="00A83AD5" w:rsidRPr="00EF2648" w:rsidRDefault="00A83AD5" w:rsidP="00EA3D4C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EA3D4C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196.5</w:t>
            </w:r>
            <w:r>
              <w:rPr>
                <w:sz w:val="18"/>
                <w:szCs w:val="18"/>
              </w:rPr>
              <w:t xml:space="preserve"> (pienākums atsaukt no amata amatpersonu)</w:t>
            </w:r>
          </w:p>
          <w:p w:rsidR="00A83AD5" w:rsidRDefault="00A83AD5" w:rsidP="00C115A1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DC3856">
            <w:pPr>
              <w:ind w:firstLine="0"/>
              <w:jc w:val="left"/>
              <w:rPr>
                <w:sz w:val="18"/>
                <w:szCs w:val="18"/>
              </w:rPr>
            </w:pPr>
            <w:r w:rsidRPr="00CA25C9">
              <w:rPr>
                <w:sz w:val="18"/>
                <w:szCs w:val="18"/>
              </w:rPr>
              <w:t>KIL 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F2648" w:rsidRDefault="00A83AD5" w:rsidP="00DC3856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 xml:space="preserve">198.(10)1 vai </w:t>
            </w:r>
            <w:r>
              <w:rPr>
                <w:sz w:val="18"/>
                <w:szCs w:val="18"/>
              </w:rPr>
              <w:t>198.(10)3 – soda nauda 50-75</w:t>
            </w:r>
            <w:r w:rsidRPr="00EF2648">
              <w:rPr>
                <w:sz w:val="18"/>
                <w:szCs w:val="18"/>
              </w:rPr>
              <w:t>% no maksimāli likumā norādītā apmēra</w:t>
            </w:r>
          </w:p>
          <w:p w:rsidR="00A83AD5" w:rsidRDefault="00A83AD5" w:rsidP="00C115A1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115A1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115A1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115A1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115A1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115A1">
            <w:pPr>
              <w:ind w:firstLine="0"/>
              <w:jc w:val="left"/>
              <w:rPr>
                <w:sz w:val="18"/>
                <w:szCs w:val="18"/>
              </w:rPr>
            </w:pPr>
          </w:p>
          <w:p w:rsidR="00450F02" w:rsidRDefault="00450F02" w:rsidP="00C115A1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2E4E40" w:rsidRDefault="00A83AD5" w:rsidP="00C115A1">
            <w:pPr>
              <w:ind w:firstLine="0"/>
              <w:jc w:val="left"/>
              <w:rPr>
                <w:sz w:val="18"/>
                <w:szCs w:val="18"/>
              </w:rPr>
            </w:pPr>
            <w:r w:rsidRPr="002E4E40">
              <w:rPr>
                <w:sz w:val="18"/>
                <w:szCs w:val="18"/>
              </w:rPr>
              <w:t>KIL 196.</w:t>
            </w:r>
            <w:r w:rsidRPr="002E4E40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(aizliegums akcionāram izmantot tam </w:t>
            </w:r>
            <w:r>
              <w:rPr>
                <w:sz w:val="18"/>
                <w:szCs w:val="18"/>
              </w:rPr>
              <w:lastRenderedPageBreak/>
              <w:t>piederošās akciju balsstiesības)</w:t>
            </w:r>
          </w:p>
          <w:p w:rsidR="00A83AD5" w:rsidRPr="001A3C62" w:rsidRDefault="00A83AD5" w:rsidP="004F6CCF">
            <w:pPr>
              <w:ind w:firstLine="0"/>
              <w:jc w:val="left"/>
              <w:rPr>
                <w:i/>
                <w:sz w:val="18"/>
                <w:szCs w:val="18"/>
              </w:rPr>
            </w:pPr>
            <w:r w:rsidRPr="001A3C62">
              <w:rPr>
                <w:i/>
                <w:sz w:val="18"/>
                <w:szCs w:val="18"/>
              </w:rPr>
              <w:t>akcionāram juridiskai personai</w:t>
            </w: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0434B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0434B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0434B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0434B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0434B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0434B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C0434B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196.3</w:t>
            </w:r>
            <w:r>
              <w:rPr>
                <w:sz w:val="18"/>
                <w:szCs w:val="18"/>
              </w:rPr>
              <w:t xml:space="preserve"> (pieprasījums nekavējoties izbeigt attiecīgo rīcību)</w:t>
            </w:r>
          </w:p>
          <w:p w:rsidR="00A83AD5" w:rsidRDefault="00A83AD5" w:rsidP="00450F0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A3D4C">
            <w:pPr>
              <w:ind w:hanging="19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(pagaidu aizliegums valdes vai padomes loceklim vai citai personai veikt tai noteiktos pienākumus)</w:t>
            </w:r>
          </w:p>
          <w:p w:rsidR="00A83AD5" w:rsidRDefault="00A83AD5" w:rsidP="00EA3D4C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EA3D4C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196.5</w:t>
            </w:r>
            <w:r>
              <w:rPr>
                <w:sz w:val="18"/>
                <w:szCs w:val="18"/>
              </w:rPr>
              <w:t xml:space="preserve"> (pienākums atsaukt no amata amatpersonu)</w:t>
            </w:r>
          </w:p>
          <w:p w:rsidR="00A83AD5" w:rsidRDefault="00A83AD5" w:rsidP="00E9480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198.(10)2 – soda nauda</w:t>
            </w:r>
            <w:r>
              <w:rPr>
                <w:sz w:val="18"/>
                <w:szCs w:val="18"/>
              </w:rPr>
              <w:t xml:space="preserve"> 50-75%</w:t>
            </w:r>
            <w:r w:rsidRPr="00EF2648">
              <w:rPr>
                <w:sz w:val="18"/>
                <w:szCs w:val="18"/>
              </w:rPr>
              <w:t xml:space="preserve"> no </w:t>
            </w:r>
            <w:r>
              <w:rPr>
                <w:sz w:val="18"/>
                <w:szCs w:val="18"/>
              </w:rPr>
              <w:t>darījuma summas vai personas</w:t>
            </w:r>
            <w:r w:rsidRPr="00EF2648">
              <w:rPr>
                <w:sz w:val="18"/>
                <w:szCs w:val="18"/>
              </w:rPr>
              <w:t xml:space="preserve"> iepriekšējā gadā gūtajiem ienākumiem, </w:t>
            </w: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 xml:space="preserve">bet līdz </w:t>
            </w:r>
            <w:r>
              <w:rPr>
                <w:sz w:val="18"/>
                <w:szCs w:val="18"/>
              </w:rPr>
              <w:t>75</w:t>
            </w:r>
            <w:r w:rsidRPr="00EF2648">
              <w:rPr>
                <w:sz w:val="18"/>
                <w:szCs w:val="18"/>
              </w:rPr>
              <w:t>% no maksimāli likumā norādītā apmēra</w:t>
            </w: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 196.¹</w:t>
            </w:r>
            <w:r>
              <w:rPr>
                <w:sz w:val="18"/>
                <w:szCs w:val="18"/>
              </w:rPr>
              <w:t xml:space="preserve"> (aizliegums akcionāram izmantot tam </w:t>
            </w:r>
            <w:r>
              <w:rPr>
                <w:sz w:val="18"/>
                <w:szCs w:val="18"/>
              </w:rPr>
              <w:lastRenderedPageBreak/>
              <w:t>piederošās akciju balsstiesības)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8A1934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8A1934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8A1934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8A1934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8A1934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8A1934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8A1934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196.3</w:t>
            </w:r>
            <w:r>
              <w:rPr>
                <w:sz w:val="18"/>
                <w:szCs w:val="18"/>
              </w:rPr>
              <w:t xml:space="preserve"> (pieprasījums nekavējoties izbeigt attiecīgo rīcību)</w:t>
            </w:r>
          </w:p>
          <w:p w:rsidR="00A83AD5" w:rsidRDefault="00A83AD5" w:rsidP="00EA3D4C">
            <w:pPr>
              <w:ind w:hanging="19"/>
              <w:jc w:val="left"/>
              <w:rPr>
                <w:sz w:val="18"/>
                <w:szCs w:val="18"/>
              </w:rPr>
            </w:pPr>
          </w:p>
          <w:p w:rsidR="00450F02" w:rsidRDefault="00450F02" w:rsidP="004F6CCF">
            <w:pPr>
              <w:ind w:hanging="19"/>
              <w:jc w:val="left"/>
              <w:rPr>
                <w:sz w:val="18"/>
                <w:szCs w:val="18"/>
              </w:rPr>
            </w:pPr>
          </w:p>
          <w:p w:rsidR="00A83AD5" w:rsidRDefault="00A83AD5" w:rsidP="004F6CCF">
            <w:pPr>
              <w:ind w:hanging="19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(pagaidu aizliegums valdes vai padomes loceklim vai citai personai veikt tai noteiktos pienākumus)</w:t>
            </w:r>
          </w:p>
          <w:p w:rsidR="00A83AD5" w:rsidRDefault="00A83AD5" w:rsidP="00EA3D4C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EA3D4C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196.5</w:t>
            </w:r>
            <w:r>
              <w:rPr>
                <w:sz w:val="18"/>
                <w:szCs w:val="18"/>
              </w:rPr>
              <w:t xml:space="preserve"> (pienākums atsaukt no amata amatpersonu)</w:t>
            </w: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450F02" w:rsidRDefault="00450F02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F2648" w:rsidRDefault="00A83AD5" w:rsidP="008A1934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 w:rsidR="008C4A73">
              <w:rPr>
                <w:sz w:val="18"/>
                <w:szCs w:val="18"/>
              </w:rPr>
              <w:t xml:space="preserve"> </w:t>
            </w:r>
            <w:r w:rsidR="008C4A73" w:rsidRPr="00EF2648">
              <w:rPr>
                <w:sz w:val="18"/>
                <w:szCs w:val="18"/>
              </w:rPr>
              <w:t xml:space="preserve">198.(10)1 vai 198.(10)3 </w:t>
            </w:r>
            <w:r w:rsidRPr="00EF2648">
              <w:rPr>
                <w:sz w:val="18"/>
                <w:szCs w:val="18"/>
              </w:rPr>
              <w:t xml:space="preserve">– soda nauda </w:t>
            </w:r>
            <w:r>
              <w:rPr>
                <w:sz w:val="18"/>
                <w:szCs w:val="18"/>
              </w:rPr>
              <w:t>75</w:t>
            </w:r>
            <w:r w:rsidRPr="00EF2648">
              <w:rPr>
                <w:sz w:val="18"/>
                <w:szCs w:val="18"/>
              </w:rPr>
              <w:t xml:space="preserve">–100% no maksimāli likumā norādītā apmēra </w:t>
            </w:r>
          </w:p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</w:p>
          <w:p w:rsidR="00A83AD5" w:rsidRDefault="00A83AD5" w:rsidP="00C115A1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115A1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115A1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115A1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115A1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115A1">
            <w:pPr>
              <w:ind w:firstLine="0"/>
              <w:jc w:val="left"/>
              <w:rPr>
                <w:sz w:val="18"/>
                <w:szCs w:val="18"/>
              </w:rPr>
            </w:pPr>
          </w:p>
          <w:p w:rsidR="00450F02" w:rsidRDefault="00450F02" w:rsidP="00C115A1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2E4E40" w:rsidRDefault="00A83AD5" w:rsidP="00C115A1">
            <w:pPr>
              <w:ind w:firstLine="0"/>
              <w:jc w:val="left"/>
              <w:rPr>
                <w:sz w:val="18"/>
                <w:szCs w:val="18"/>
              </w:rPr>
            </w:pPr>
            <w:r w:rsidRPr="002E4E40">
              <w:rPr>
                <w:sz w:val="18"/>
                <w:szCs w:val="18"/>
              </w:rPr>
              <w:t>KIL 196.</w:t>
            </w:r>
            <w:r w:rsidRPr="002E4E40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(aizliegums akcionāram izmantot tam </w:t>
            </w:r>
            <w:r>
              <w:rPr>
                <w:sz w:val="18"/>
                <w:szCs w:val="18"/>
              </w:rPr>
              <w:lastRenderedPageBreak/>
              <w:t>piederošās akciju balsstiesības)</w:t>
            </w:r>
          </w:p>
          <w:p w:rsidR="00A83AD5" w:rsidRPr="001A3C62" w:rsidRDefault="00A83AD5" w:rsidP="004F6CCF">
            <w:pPr>
              <w:ind w:firstLine="0"/>
              <w:jc w:val="left"/>
              <w:rPr>
                <w:i/>
                <w:sz w:val="18"/>
                <w:szCs w:val="18"/>
              </w:rPr>
            </w:pPr>
            <w:r w:rsidRPr="001A3C62">
              <w:rPr>
                <w:i/>
                <w:sz w:val="18"/>
                <w:szCs w:val="18"/>
              </w:rPr>
              <w:t>akcionāram juridiskai personai</w:t>
            </w:r>
          </w:p>
          <w:p w:rsidR="00A83AD5" w:rsidRDefault="00A83AD5" w:rsidP="00B403D0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B403D0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196.7</w:t>
            </w:r>
            <w:r>
              <w:rPr>
                <w:sz w:val="18"/>
                <w:szCs w:val="18"/>
              </w:rPr>
              <w:t xml:space="preserve"> (licences anulēšana)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5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8A1934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8A1934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8A1934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8A1934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8A1934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8A1934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88547B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EF2648">
              <w:rPr>
                <w:sz w:val="18"/>
                <w:szCs w:val="18"/>
              </w:rPr>
              <w:t>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196.3</w:t>
            </w:r>
            <w:r>
              <w:rPr>
                <w:sz w:val="18"/>
                <w:szCs w:val="18"/>
              </w:rPr>
              <w:t xml:space="preserve"> (pieprasījums nekavējoties izbeigt attiecīgo rīcību)</w:t>
            </w:r>
          </w:p>
          <w:p w:rsidR="00A83AD5" w:rsidRDefault="00A83AD5" w:rsidP="00EA3D4C">
            <w:pPr>
              <w:ind w:hanging="19"/>
              <w:jc w:val="left"/>
              <w:rPr>
                <w:sz w:val="18"/>
                <w:szCs w:val="18"/>
              </w:rPr>
            </w:pPr>
          </w:p>
          <w:p w:rsidR="00A83AD5" w:rsidRDefault="00A83AD5" w:rsidP="00EA3D4C">
            <w:pPr>
              <w:ind w:hanging="19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(pagaidu aizliegums valdes vai padomes loceklim vai citai personai veikt tai noteiktos pienākumus)</w:t>
            </w:r>
          </w:p>
          <w:p w:rsidR="00A83AD5" w:rsidRPr="00EF2648" w:rsidRDefault="00A83AD5" w:rsidP="00EA3D4C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EA3D4C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196.5</w:t>
            </w:r>
            <w:r>
              <w:rPr>
                <w:sz w:val="18"/>
                <w:szCs w:val="18"/>
              </w:rPr>
              <w:t xml:space="preserve"> (pienākums atsaukt no amata amatpersonu)</w:t>
            </w: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A60A2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196.6 (soda nauda)</w:t>
            </w:r>
          </w:p>
          <w:p w:rsidR="00A83AD5" w:rsidRDefault="00637120" w:rsidP="004A60A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KIL 198.(10)2- </w:t>
            </w:r>
            <w:r w:rsidR="00A83AD5" w:rsidRPr="00EF2648">
              <w:rPr>
                <w:sz w:val="18"/>
                <w:szCs w:val="18"/>
              </w:rPr>
              <w:t>soda nauda</w:t>
            </w:r>
            <w:r w:rsidR="00A83AD5">
              <w:rPr>
                <w:sz w:val="18"/>
                <w:szCs w:val="18"/>
              </w:rPr>
              <w:t xml:space="preserve"> 50-100%</w:t>
            </w:r>
            <w:r w:rsidR="00A83AD5" w:rsidRPr="00EF2648">
              <w:rPr>
                <w:sz w:val="18"/>
                <w:szCs w:val="18"/>
              </w:rPr>
              <w:t xml:space="preserve"> no </w:t>
            </w:r>
            <w:r w:rsidR="00A83AD5">
              <w:rPr>
                <w:sz w:val="18"/>
                <w:szCs w:val="18"/>
              </w:rPr>
              <w:t>darījuma summas vai personas</w:t>
            </w:r>
            <w:r w:rsidR="00A83AD5" w:rsidRPr="00EF2648">
              <w:rPr>
                <w:sz w:val="18"/>
                <w:szCs w:val="18"/>
              </w:rPr>
              <w:t xml:space="preserve"> iepriekšējā gadā gūtajiem ienākumiem, </w:t>
            </w:r>
          </w:p>
          <w:p w:rsidR="00A83AD5" w:rsidRPr="00EF2648" w:rsidRDefault="00A83AD5" w:rsidP="005E302B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 xml:space="preserve">bet līdz </w:t>
            </w:r>
            <w:r>
              <w:rPr>
                <w:sz w:val="18"/>
                <w:szCs w:val="18"/>
              </w:rPr>
              <w:t>100</w:t>
            </w:r>
            <w:r w:rsidRPr="00EF2648">
              <w:rPr>
                <w:sz w:val="18"/>
                <w:szCs w:val="18"/>
              </w:rPr>
              <w:t>% no maksimāli likumā norādītā apmēra</w:t>
            </w:r>
          </w:p>
          <w:p w:rsidR="00A83AD5" w:rsidRDefault="00A83AD5" w:rsidP="00E9480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E9480A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 196.¹</w:t>
            </w:r>
            <w:r>
              <w:rPr>
                <w:sz w:val="18"/>
                <w:szCs w:val="18"/>
              </w:rPr>
              <w:t xml:space="preserve"> (aizliegums akcionāram izmantot tam </w:t>
            </w:r>
            <w:r>
              <w:rPr>
                <w:sz w:val="18"/>
                <w:szCs w:val="18"/>
              </w:rPr>
              <w:lastRenderedPageBreak/>
              <w:t>piederošās akciju balsstiesības)</w:t>
            </w:r>
          </w:p>
        </w:tc>
      </w:tr>
      <w:tr w:rsidR="00A83AD5" w:rsidRPr="005C4C60" w:rsidTr="00637120">
        <w:trPr>
          <w:gridBefore w:val="1"/>
          <w:wBefore w:w="6" w:type="dxa"/>
          <w:trHeight w:val="38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5" w:rsidRPr="00EF2648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5" w:rsidRPr="001A3C62" w:rsidRDefault="00A83AD5" w:rsidP="00470462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5C4C60" w:rsidRDefault="00A83AD5" w:rsidP="004F6CCF">
            <w:pPr>
              <w:ind w:firstLine="0"/>
              <w:jc w:val="center"/>
              <w:rPr>
                <w:sz w:val="20"/>
                <w:szCs w:val="20"/>
              </w:rPr>
            </w:pPr>
            <w:r w:rsidRPr="005C4C60">
              <w:rPr>
                <w:sz w:val="20"/>
                <w:szCs w:val="20"/>
              </w:rPr>
              <w:t>JP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5C4C60" w:rsidRDefault="00A83AD5" w:rsidP="004F6CCF">
            <w:pPr>
              <w:ind w:firstLine="0"/>
              <w:jc w:val="center"/>
              <w:rPr>
                <w:sz w:val="20"/>
                <w:szCs w:val="20"/>
              </w:rPr>
            </w:pPr>
            <w:r w:rsidRPr="005C4C60">
              <w:rPr>
                <w:sz w:val="20"/>
                <w:szCs w:val="20"/>
              </w:rPr>
              <w:t>FP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5C4C60" w:rsidRDefault="00A83AD5" w:rsidP="004F6CCF">
            <w:pPr>
              <w:ind w:firstLine="0"/>
              <w:jc w:val="center"/>
              <w:rPr>
                <w:sz w:val="20"/>
                <w:szCs w:val="20"/>
              </w:rPr>
            </w:pPr>
            <w:r w:rsidRPr="005C4C60">
              <w:rPr>
                <w:sz w:val="20"/>
                <w:szCs w:val="20"/>
              </w:rPr>
              <w:t>JP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5C4C60" w:rsidRDefault="00A83AD5" w:rsidP="004F6CCF">
            <w:pPr>
              <w:ind w:firstLine="0"/>
              <w:jc w:val="center"/>
              <w:rPr>
                <w:sz w:val="20"/>
                <w:szCs w:val="20"/>
              </w:rPr>
            </w:pPr>
            <w:r w:rsidRPr="005C4C60">
              <w:rPr>
                <w:sz w:val="20"/>
                <w:szCs w:val="20"/>
              </w:rPr>
              <w:t>FP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5C4C60" w:rsidRDefault="00A83AD5" w:rsidP="004F6CCF">
            <w:pPr>
              <w:ind w:firstLine="0"/>
              <w:jc w:val="center"/>
              <w:rPr>
                <w:sz w:val="20"/>
                <w:szCs w:val="20"/>
              </w:rPr>
            </w:pPr>
            <w:r w:rsidRPr="005C4C60">
              <w:rPr>
                <w:sz w:val="20"/>
                <w:szCs w:val="20"/>
              </w:rPr>
              <w:t>JP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5C4C60" w:rsidRDefault="00A83AD5" w:rsidP="004F6CCF">
            <w:pPr>
              <w:ind w:firstLine="0"/>
              <w:jc w:val="center"/>
              <w:rPr>
                <w:sz w:val="20"/>
                <w:szCs w:val="20"/>
              </w:rPr>
            </w:pPr>
            <w:r w:rsidRPr="005C4C60">
              <w:rPr>
                <w:sz w:val="20"/>
                <w:szCs w:val="20"/>
              </w:rPr>
              <w:t>FP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5C4C60" w:rsidRDefault="00A83AD5" w:rsidP="004F6CCF">
            <w:pPr>
              <w:ind w:firstLine="0"/>
              <w:jc w:val="center"/>
              <w:rPr>
                <w:sz w:val="20"/>
                <w:szCs w:val="20"/>
              </w:rPr>
            </w:pPr>
            <w:r w:rsidRPr="005C4C60">
              <w:rPr>
                <w:sz w:val="20"/>
                <w:szCs w:val="20"/>
              </w:rPr>
              <w:t>JP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5C4C60" w:rsidRDefault="00A83AD5" w:rsidP="004F6CCF">
            <w:pPr>
              <w:ind w:firstLine="0"/>
              <w:jc w:val="center"/>
              <w:rPr>
                <w:sz w:val="20"/>
                <w:szCs w:val="20"/>
              </w:rPr>
            </w:pPr>
            <w:r w:rsidRPr="005C4C60">
              <w:rPr>
                <w:sz w:val="20"/>
                <w:szCs w:val="20"/>
              </w:rPr>
              <w:t>FP</w:t>
            </w:r>
          </w:p>
        </w:tc>
      </w:tr>
      <w:tr w:rsidR="00A83AD5" w:rsidRPr="005C4C60" w:rsidTr="00637120">
        <w:trPr>
          <w:gridBefore w:val="1"/>
          <w:wBefore w:w="6" w:type="dxa"/>
          <w:trHeight w:val="107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5" w:rsidRDefault="00A83AD5" w:rsidP="00EC6066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EC6066">
              <w:rPr>
                <w:b/>
                <w:bCs/>
                <w:color w:val="000000"/>
                <w:sz w:val="18"/>
                <w:szCs w:val="18"/>
              </w:rPr>
              <w:t>Kredītiestāžu un ieguldījumu brokeru sabiedrību darbības atjaunošanas un noregulējuma (</w:t>
            </w:r>
            <w:r w:rsidR="00637120">
              <w:rPr>
                <w:b/>
                <w:bCs/>
                <w:color w:val="000000"/>
                <w:sz w:val="18"/>
                <w:szCs w:val="18"/>
              </w:rPr>
              <w:t>BRRD</w:t>
            </w:r>
            <w:r w:rsidRPr="00EC6066">
              <w:rPr>
                <w:b/>
                <w:bCs/>
                <w:color w:val="000000"/>
                <w:sz w:val="18"/>
                <w:szCs w:val="18"/>
              </w:rPr>
              <w:t xml:space="preserve">) </w:t>
            </w:r>
            <w:r w:rsidRPr="00EC6066">
              <w:rPr>
                <w:b/>
                <w:sz w:val="18"/>
                <w:szCs w:val="18"/>
              </w:rPr>
              <w:t>likuma </w:t>
            </w:r>
            <w:hyperlink r:id="rId9" w:anchor="p5" w:history="1">
              <w:r w:rsidRPr="00EC6066">
                <w:rPr>
                  <w:b/>
                  <w:sz w:val="18"/>
                  <w:szCs w:val="18"/>
                </w:rPr>
                <w:t>5.</w:t>
              </w:r>
            </w:hyperlink>
            <w:r w:rsidRPr="00EC6066">
              <w:rPr>
                <w:b/>
                <w:sz w:val="18"/>
                <w:szCs w:val="18"/>
              </w:rPr>
              <w:t>, </w:t>
            </w:r>
            <w:hyperlink r:id="rId10" w:anchor="p7" w:history="1">
              <w:r w:rsidRPr="00EC6066">
                <w:rPr>
                  <w:b/>
                  <w:sz w:val="18"/>
                  <w:szCs w:val="18"/>
                </w:rPr>
                <w:t>7.</w:t>
              </w:r>
            </w:hyperlink>
            <w:r w:rsidRPr="00EC6066">
              <w:rPr>
                <w:b/>
                <w:sz w:val="18"/>
                <w:szCs w:val="18"/>
              </w:rPr>
              <w:t>, </w:t>
            </w:r>
            <w:hyperlink r:id="rId11" w:anchor="p12" w:history="1">
              <w:r w:rsidRPr="00EC6066">
                <w:rPr>
                  <w:b/>
                  <w:sz w:val="18"/>
                  <w:szCs w:val="18"/>
                </w:rPr>
                <w:t>12.</w:t>
              </w:r>
            </w:hyperlink>
            <w:r w:rsidRPr="00EC6066">
              <w:rPr>
                <w:b/>
                <w:sz w:val="18"/>
                <w:szCs w:val="18"/>
              </w:rPr>
              <w:t>, </w:t>
            </w:r>
            <w:hyperlink r:id="rId12" w:anchor="p30" w:history="1">
              <w:r w:rsidRPr="00EC6066">
                <w:rPr>
                  <w:b/>
                  <w:sz w:val="18"/>
                  <w:szCs w:val="18"/>
                </w:rPr>
                <w:t>30. </w:t>
              </w:r>
            </w:hyperlink>
            <w:r>
              <w:rPr>
                <w:b/>
                <w:sz w:val="18"/>
                <w:szCs w:val="18"/>
              </w:rPr>
              <w:t>u</w:t>
            </w:r>
            <w:r w:rsidRPr="00EC6066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 xml:space="preserve"> 103. pants</w:t>
            </w:r>
          </w:p>
          <w:p w:rsidR="00A83AD5" w:rsidRPr="00EC6066" w:rsidRDefault="00A83AD5" w:rsidP="00EC6066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EC60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5" w:rsidRDefault="00A83AD5" w:rsidP="00EC6066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10CE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. Par </w:t>
            </w:r>
            <w:r w:rsidR="00637120">
              <w:rPr>
                <w:b/>
                <w:sz w:val="18"/>
                <w:szCs w:val="18"/>
              </w:rPr>
              <w:t>BRRD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83AD5" w:rsidRPr="001A3C62" w:rsidRDefault="00A83AD5" w:rsidP="00EC6066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likuma prasību neievērošanu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Pr="00C97966" w:rsidRDefault="00637120" w:rsidP="004F6CCF">
            <w:pPr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t>BRRD</w:t>
            </w:r>
            <w:r w:rsidR="00FA72C5">
              <w:rPr>
                <w:sz w:val="18"/>
                <w:szCs w:val="18"/>
              </w:rPr>
              <w:t xml:space="preserve"> 129.1</w:t>
            </w:r>
            <w:r w:rsidR="00A83AD5" w:rsidRPr="00C97966">
              <w:rPr>
                <w:sz w:val="18"/>
                <w:szCs w:val="18"/>
              </w:rPr>
              <w:t xml:space="preserve"> </w:t>
            </w:r>
          </w:p>
          <w:p w:rsidR="00A83AD5" w:rsidRPr="00C97966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  <w:r w:rsidRPr="00C97966">
              <w:rPr>
                <w:sz w:val="18"/>
                <w:szCs w:val="18"/>
              </w:rPr>
              <w:t xml:space="preserve"> (publisks paziņojums)</w:t>
            </w:r>
          </w:p>
          <w:p w:rsidR="00A83AD5" w:rsidRPr="00C97966" w:rsidRDefault="00A83AD5" w:rsidP="004F6CCF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EA3D4C" w:rsidRDefault="00637120" w:rsidP="004F6CCF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t>BRRD</w:t>
            </w:r>
            <w:r>
              <w:rPr>
                <w:sz w:val="18"/>
                <w:szCs w:val="18"/>
              </w:rPr>
              <w:t xml:space="preserve"> 129.2</w:t>
            </w:r>
            <w:r w:rsidR="00A83AD5" w:rsidRPr="00C97966">
              <w:rPr>
                <w:sz w:val="18"/>
                <w:szCs w:val="18"/>
              </w:rPr>
              <w:t xml:space="preserve"> (pieprasījums nekavējoties izbeigt attiecīgo</w:t>
            </w:r>
            <w:r w:rsidR="00A83AD5" w:rsidRPr="00EA3D4C">
              <w:rPr>
                <w:sz w:val="18"/>
                <w:szCs w:val="18"/>
              </w:rPr>
              <w:t xml:space="preserve"> rīcību)</w:t>
            </w: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FA72C5" w:rsidP="004F6CCF">
            <w:pPr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t>BRRD</w:t>
            </w:r>
            <w:r w:rsidRPr="00EC6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129.</w:t>
            </w:r>
            <w:r w:rsidR="00A83AD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vai 129.6 </w:t>
            </w:r>
            <w:r w:rsidR="00A83AD5">
              <w:rPr>
                <w:sz w:val="18"/>
                <w:szCs w:val="18"/>
              </w:rPr>
              <w:t>(soda nauda)</w:t>
            </w:r>
          </w:p>
          <w:p w:rsidR="00A83AD5" w:rsidRPr="00EF2648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lastRenderedPageBreak/>
              <w:t xml:space="preserve">– soda nauda līdz </w:t>
            </w:r>
            <w:r>
              <w:rPr>
                <w:sz w:val="18"/>
                <w:szCs w:val="18"/>
              </w:rPr>
              <w:t>25</w:t>
            </w:r>
            <w:r w:rsidRPr="00EF2648">
              <w:rPr>
                <w:sz w:val="18"/>
                <w:szCs w:val="18"/>
              </w:rPr>
              <w:t>% no maksimāli likumā norādītā apmēra</w:t>
            </w:r>
            <w:r w:rsidR="00FA72C5" w:rsidRPr="00A83AD5">
              <w:rPr>
                <w:sz w:val="18"/>
                <w:szCs w:val="18"/>
              </w:rPr>
              <w:t xml:space="preserve"> </w:t>
            </w:r>
          </w:p>
          <w:p w:rsidR="00A83AD5" w:rsidRDefault="00A83AD5" w:rsidP="004F6CCF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4F6CCF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EC6066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Default="00637120" w:rsidP="004F6CCF">
            <w:pPr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lastRenderedPageBreak/>
              <w:t>BRRD</w:t>
            </w:r>
            <w:r w:rsidR="00FA72C5">
              <w:rPr>
                <w:sz w:val="18"/>
                <w:szCs w:val="18"/>
              </w:rPr>
              <w:t xml:space="preserve"> 129.1</w:t>
            </w: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  <w:r w:rsidRPr="00EC6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(publisks paziņojums)</w:t>
            </w:r>
          </w:p>
          <w:p w:rsidR="00A83AD5" w:rsidRDefault="00A83AD5" w:rsidP="004F6CCF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637120" w:rsidP="004F6CCF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t>BRRD</w:t>
            </w:r>
            <w:r w:rsidRPr="00EC6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129.</w:t>
            </w:r>
            <w:r w:rsidR="00A83AD5">
              <w:rPr>
                <w:sz w:val="18"/>
                <w:szCs w:val="18"/>
              </w:rPr>
              <w:t>2</w:t>
            </w:r>
            <w:r w:rsidR="00A83AD5" w:rsidRPr="00EC6066">
              <w:rPr>
                <w:sz w:val="18"/>
                <w:szCs w:val="18"/>
              </w:rPr>
              <w:t xml:space="preserve"> </w:t>
            </w:r>
            <w:r w:rsidR="00A83AD5">
              <w:rPr>
                <w:sz w:val="18"/>
                <w:szCs w:val="18"/>
              </w:rPr>
              <w:t>(pieprasījums nekavējoties izbeigt attiecīgo rīcību)</w:t>
            </w: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FA72C5" w:rsidP="004F6CCF">
            <w:pPr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t>BRRD</w:t>
            </w:r>
            <w:r w:rsidRPr="00EC6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129.5 </w:t>
            </w:r>
            <w:r w:rsidR="00A83AD5">
              <w:rPr>
                <w:sz w:val="18"/>
                <w:szCs w:val="18"/>
              </w:rPr>
              <w:t xml:space="preserve">(soda nauda) - soda nauda līdz </w:t>
            </w:r>
            <w:r w:rsidR="00A83AD5">
              <w:rPr>
                <w:sz w:val="18"/>
                <w:szCs w:val="18"/>
              </w:rPr>
              <w:lastRenderedPageBreak/>
              <w:t>25</w:t>
            </w:r>
            <w:r w:rsidR="00A83AD5" w:rsidRPr="00EF2648">
              <w:rPr>
                <w:sz w:val="18"/>
                <w:szCs w:val="18"/>
              </w:rPr>
              <w:t>% no</w:t>
            </w:r>
            <w:r w:rsidR="00A83AD5">
              <w:rPr>
                <w:sz w:val="18"/>
                <w:szCs w:val="18"/>
              </w:rPr>
              <w:t xml:space="preserve"> personas</w:t>
            </w:r>
            <w:r w:rsidR="00A83AD5" w:rsidRPr="00EF2648">
              <w:rPr>
                <w:sz w:val="18"/>
                <w:szCs w:val="18"/>
              </w:rPr>
              <w:t xml:space="preserve"> iepriekšējā gadā gūtajiem ienākumiem, bet līdz </w:t>
            </w:r>
            <w:r w:rsidR="00A83AD5">
              <w:rPr>
                <w:sz w:val="18"/>
                <w:szCs w:val="18"/>
              </w:rPr>
              <w:t>25</w:t>
            </w:r>
            <w:r w:rsidR="00A83AD5" w:rsidRPr="00EF2648">
              <w:rPr>
                <w:sz w:val="18"/>
                <w:szCs w:val="18"/>
              </w:rPr>
              <w:t>% no maksimāli likumā norādītā apmēra</w:t>
            </w:r>
          </w:p>
          <w:p w:rsidR="00A83AD5" w:rsidRPr="005C4C60" w:rsidRDefault="00A83AD5" w:rsidP="004F6CC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Default="00637120" w:rsidP="004F6CCF">
            <w:pPr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lastRenderedPageBreak/>
              <w:t>BRRD</w:t>
            </w:r>
            <w:r w:rsidRPr="00EC6066">
              <w:rPr>
                <w:sz w:val="18"/>
                <w:szCs w:val="18"/>
              </w:rPr>
              <w:t xml:space="preserve"> </w:t>
            </w:r>
            <w:r w:rsidR="00FA72C5">
              <w:rPr>
                <w:sz w:val="18"/>
                <w:szCs w:val="18"/>
              </w:rPr>
              <w:t>129.1</w:t>
            </w:r>
            <w:r w:rsidR="00A83AD5">
              <w:rPr>
                <w:sz w:val="18"/>
                <w:szCs w:val="18"/>
              </w:rPr>
              <w:t xml:space="preserve"> </w:t>
            </w: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  <w:r w:rsidRPr="00EC6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(publisks paziņojums)</w:t>
            </w:r>
          </w:p>
          <w:p w:rsidR="00A83AD5" w:rsidRDefault="00A83AD5" w:rsidP="004F6CCF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637120" w:rsidP="004F6CCF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t>BRRD</w:t>
            </w:r>
            <w:r w:rsidRPr="00EC6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129.</w:t>
            </w:r>
            <w:r w:rsidR="00A83AD5">
              <w:rPr>
                <w:sz w:val="18"/>
                <w:szCs w:val="18"/>
              </w:rPr>
              <w:t>2</w:t>
            </w:r>
            <w:r w:rsidR="00A83AD5" w:rsidRPr="00EC6066">
              <w:rPr>
                <w:sz w:val="18"/>
                <w:szCs w:val="18"/>
              </w:rPr>
              <w:t xml:space="preserve"> </w:t>
            </w:r>
            <w:r w:rsidR="00A83AD5">
              <w:rPr>
                <w:sz w:val="18"/>
                <w:szCs w:val="18"/>
              </w:rPr>
              <w:t>(pieprasījums nekavējoties izbeigt attiecīgo rīcību)</w:t>
            </w:r>
          </w:p>
          <w:p w:rsidR="00A83AD5" w:rsidRPr="00CA25C9" w:rsidRDefault="00637120" w:rsidP="00450F02">
            <w:pPr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t>BRRD</w:t>
            </w:r>
            <w:r w:rsidRPr="00EC6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129.</w:t>
            </w:r>
            <w:r w:rsidR="00A83AD5">
              <w:rPr>
                <w:sz w:val="18"/>
                <w:szCs w:val="18"/>
              </w:rPr>
              <w:t>3</w:t>
            </w:r>
            <w:r w:rsidR="00A83AD5" w:rsidRPr="00EC6066">
              <w:rPr>
                <w:sz w:val="18"/>
                <w:szCs w:val="18"/>
              </w:rPr>
              <w:t xml:space="preserve"> </w:t>
            </w:r>
            <w:r w:rsidR="00A83AD5">
              <w:rPr>
                <w:sz w:val="18"/>
                <w:szCs w:val="18"/>
              </w:rPr>
              <w:t>(pagaidu aizliegums valdes vai padomes loceklim vai citai personai veikt tai noteiktos pienākumus)</w:t>
            </w: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FA72C5" w:rsidP="004F6CCF">
            <w:pPr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t>BRRD</w:t>
            </w:r>
            <w:r w:rsidRPr="00EC6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129.4 vai 129.6 </w:t>
            </w:r>
            <w:r w:rsidR="00A83AD5">
              <w:rPr>
                <w:sz w:val="18"/>
                <w:szCs w:val="18"/>
              </w:rPr>
              <w:t>(soda nauda)</w:t>
            </w:r>
          </w:p>
          <w:p w:rsidR="00A83AD5" w:rsidRPr="00EF2648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soda nauda</w:t>
            </w:r>
            <w:r w:rsidRPr="00EF2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25-50</w:t>
            </w:r>
            <w:r w:rsidRPr="00EF2648">
              <w:rPr>
                <w:sz w:val="18"/>
                <w:szCs w:val="18"/>
              </w:rPr>
              <w:t>% no maksimāli likumā norādītā apmēra</w:t>
            </w:r>
          </w:p>
          <w:p w:rsidR="00A83AD5" w:rsidRPr="005C4C60" w:rsidRDefault="00A83AD5" w:rsidP="00FA72C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Default="00637120" w:rsidP="004F6CCF">
            <w:pPr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lastRenderedPageBreak/>
              <w:t>BRRD</w:t>
            </w:r>
            <w:r w:rsidR="00FA72C5">
              <w:rPr>
                <w:sz w:val="18"/>
                <w:szCs w:val="18"/>
              </w:rPr>
              <w:t xml:space="preserve"> 129.1</w:t>
            </w: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  <w:r w:rsidRPr="00EC6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(publisks paziņojums)</w:t>
            </w:r>
          </w:p>
          <w:p w:rsidR="00A83AD5" w:rsidRDefault="00A83AD5" w:rsidP="004F6CCF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637120" w:rsidP="004F6CCF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t>BRRD</w:t>
            </w:r>
            <w:r w:rsidRPr="00EC6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129.</w:t>
            </w:r>
            <w:r w:rsidR="00A83AD5">
              <w:rPr>
                <w:sz w:val="18"/>
                <w:szCs w:val="18"/>
              </w:rPr>
              <w:t>2</w:t>
            </w:r>
            <w:r w:rsidR="00A83AD5" w:rsidRPr="00EC6066">
              <w:rPr>
                <w:sz w:val="18"/>
                <w:szCs w:val="18"/>
              </w:rPr>
              <w:t xml:space="preserve"> </w:t>
            </w:r>
            <w:r w:rsidR="00A83AD5">
              <w:rPr>
                <w:sz w:val="18"/>
                <w:szCs w:val="18"/>
              </w:rPr>
              <w:t>(pieprasījums nekavējoties izbeigt attiecīgo rīcību)</w:t>
            </w:r>
          </w:p>
          <w:p w:rsidR="00A83AD5" w:rsidRDefault="00A83AD5" w:rsidP="00FA72C5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637120" w:rsidP="00450F02">
            <w:pPr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t>BRRD</w:t>
            </w:r>
            <w:r>
              <w:rPr>
                <w:sz w:val="18"/>
                <w:szCs w:val="18"/>
              </w:rPr>
              <w:t xml:space="preserve"> 129.</w:t>
            </w:r>
            <w:r w:rsidR="00A83AD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A83AD5">
              <w:rPr>
                <w:sz w:val="18"/>
                <w:szCs w:val="18"/>
              </w:rPr>
              <w:t>(pagaidu aizliegums valdes vai padomes loceklim vai citai personai veikt tai noteiktos pienākumus)</w:t>
            </w: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4D04E4" w:rsidRDefault="00FA72C5" w:rsidP="00FA72C5">
            <w:pPr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t>BRRD</w:t>
            </w:r>
            <w:r w:rsidRPr="00EC6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129.5 </w:t>
            </w:r>
            <w:r w:rsidR="00A83AD5">
              <w:rPr>
                <w:sz w:val="18"/>
                <w:szCs w:val="18"/>
              </w:rPr>
              <w:t>(soda nauda) - soda nauda 25-</w:t>
            </w:r>
            <w:r w:rsidR="00A83AD5">
              <w:rPr>
                <w:sz w:val="18"/>
                <w:szCs w:val="18"/>
              </w:rPr>
              <w:lastRenderedPageBreak/>
              <w:t>50</w:t>
            </w:r>
            <w:r w:rsidR="00A83AD5" w:rsidRPr="00EF2648">
              <w:rPr>
                <w:sz w:val="18"/>
                <w:szCs w:val="18"/>
              </w:rPr>
              <w:t>% no</w:t>
            </w:r>
            <w:r w:rsidR="00A83AD5">
              <w:rPr>
                <w:sz w:val="18"/>
                <w:szCs w:val="18"/>
              </w:rPr>
              <w:t xml:space="preserve"> personas</w:t>
            </w:r>
            <w:r w:rsidR="00A83AD5" w:rsidRPr="00EF2648">
              <w:rPr>
                <w:sz w:val="18"/>
                <w:szCs w:val="18"/>
              </w:rPr>
              <w:t xml:space="preserve"> iepriekšējā gadā gūtajiem ienākumiem, bet līdz </w:t>
            </w:r>
            <w:r w:rsidR="00A83AD5">
              <w:rPr>
                <w:sz w:val="18"/>
                <w:szCs w:val="18"/>
              </w:rPr>
              <w:t>50</w:t>
            </w:r>
            <w:r w:rsidR="00A83AD5" w:rsidRPr="00EF2648">
              <w:rPr>
                <w:sz w:val="18"/>
                <w:szCs w:val="18"/>
              </w:rPr>
              <w:t>% no maksimāli likumā norādītā apmēra</w:t>
            </w:r>
            <w:r w:rsidR="00A83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Default="00A83AD5" w:rsidP="00EA3D4C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A3D4C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A3D4C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A3D4C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637120" w:rsidP="00EA3D4C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t>BRRD</w:t>
            </w:r>
            <w:r>
              <w:rPr>
                <w:sz w:val="18"/>
                <w:szCs w:val="18"/>
              </w:rPr>
              <w:t xml:space="preserve"> 129.</w:t>
            </w:r>
            <w:r w:rsidR="00A83AD5">
              <w:rPr>
                <w:sz w:val="18"/>
                <w:szCs w:val="18"/>
              </w:rPr>
              <w:t xml:space="preserve"> 2</w:t>
            </w:r>
            <w:r w:rsidR="00A83AD5" w:rsidRPr="00EC6066">
              <w:rPr>
                <w:sz w:val="18"/>
                <w:szCs w:val="18"/>
              </w:rPr>
              <w:t xml:space="preserve"> </w:t>
            </w:r>
            <w:r w:rsidR="00A83AD5">
              <w:rPr>
                <w:sz w:val="18"/>
                <w:szCs w:val="18"/>
              </w:rPr>
              <w:t>(pieprasījums nekavējoties izbeigt attiecīgo rīcību)</w:t>
            </w:r>
          </w:p>
          <w:p w:rsidR="00A83AD5" w:rsidRDefault="00637120" w:rsidP="00450F02">
            <w:pPr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t>BRRD</w:t>
            </w:r>
            <w:r>
              <w:rPr>
                <w:sz w:val="18"/>
                <w:szCs w:val="18"/>
              </w:rPr>
              <w:t xml:space="preserve"> 129.</w:t>
            </w:r>
            <w:r w:rsidR="00A83AD5">
              <w:rPr>
                <w:sz w:val="18"/>
                <w:szCs w:val="18"/>
              </w:rPr>
              <w:t>3</w:t>
            </w:r>
            <w:r w:rsidR="00A83AD5" w:rsidRPr="00EC6066">
              <w:rPr>
                <w:sz w:val="18"/>
                <w:szCs w:val="18"/>
              </w:rPr>
              <w:t xml:space="preserve"> </w:t>
            </w:r>
            <w:r w:rsidR="00A83AD5">
              <w:rPr>
                <w:sz w:val="18"/>
                <w:szCs w:val="18"/>
              </w:rPr>
              <w:t>(pagaidu aizliegums valdes vai padomes loceklim vai citai personai veikt tai noteiktos pienākumus)</w:t>
            </w:r>
          </w:p>
          <w:p w:rsidR="00A83AD5" w:rsidRDefault="00A83AD5" w:rsidP="00EA3D4C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FA72C5" w:rsidP="00EA3D4C">
            <w:pPr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t>BRRD</w:t>
            </w:r>
            <w:r w:rsidRPr="00EC6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129.4 vai 129.6 </w:t>
            </w:r>
            <w:r w:rsidR="00A83AD5">
              <w:rPr>
                <w:sz w:val="18"/>
                <w:szCs w:val="18"/>
              </w:rPr>
              <w:t>(soda nauda)</w:t>
            </w:r>
          </w:p>
          <w:p w:rsidR="00A83AD5" w:rsidRPr="00EF2648" w:rsidRDefault="00A83AD5" w:rsidP="00EA3D4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soda nauda 50-75</w:t>
            </w:r>
            <w:r w:rsidRPr="00EF2648">
              <w:rPr>
                <w:sz w:val="18"/>
                <w:szCs w:val="18"/>
              </w:rPr>
              <w:t>% no maksimāli likumā norādītā apmēra</w:t>
            </w:r>
          </w:p>
          <w:p w:rsidR="00A83AD5" w:rsidRPr="005C4C60" w:rsidRDefault="00A83AD5" w:rsidP="00FA72C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Default="00A83AD5" w:rsidP="00EA3D4C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A3D4C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A3D4C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EA3D4C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637120" w:rsidP="00EA3D4C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t>BRRD</w:t>
            </w:r>
            <w:r w:rsidRPr="00EC6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129.</w:t>
            </w:r>
            <w:r w:rsidR="00A83AD5">
              <w:rPr>
                <w:sz w:val="18"/>
                <w:szCs w:val="18"/>
              </w:rPr>
              <w:t>2</w:t>
            </w:r>
            <w:r w:rsidR="00A83AD5" w:rsidRPr="00EC6066">
              <w:rPr>
                <w:sz w:val="18"/>
                <w:szCs w:val="18"/>
              </w:rPr>
              <w:t xml:space="preserve"> </w:t>
            </w:r>
            <w:r w:rsidR="00A83AD5">
              <w:rPr>
                <w:sz w:val="18"/>
                <w:szCs w:val="18"/>
              </w:rPr>
              <w:t>(pieprasījums nekavējoties izbeigt attiecīgo rīcību)</w:t>
            </w:r>
          </w:p>
          <w:p w:rsidR="00A83AD5" w:rsidRDefault="00637120" w:rsidP="00C97966">
            <w:pPr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t>BRRD</w:t>
            </w:r>
            <w:r w:rsidRPr="00EC6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129.</w:t>
            </w:r>
            <w:r w:rsidR="00A83AD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A83AD5">
              <w:rPr>
                <w:sz w:val="18"/>
                <w:szCs w:val="18"/>
              </w:rPr>
              <w:t>(pagaidu aizliegums valdes vai padomes loceklim vai citai personai veikt tai noteiktos pienākumus)</w:t>
            </w:r>
          </w:p>
          <w:p w:rsidR="00A83AD5" w:rsidRDefault="00A83AD5" w:rsidP="00C97966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C97966" w:rsidRDefault="00FA72C5" w:rsidP="00FA72C5">
            <w:pPr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t>BRRD</w:t>
            </w:r>
            <w:r w:rsidRPr="00EC6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129.5 </w:t>
            </w:r>
            <w:r w:rsidR="00A83AD5">
              <w:rPr>
                <w:sz w:val="18"/>
                <w:szCs w:val="18"/>
              </w:rPr>
              <w:t>(soda nauda) - soda nauda 50-</w:t>
            </w:r>
            <w:r w:rsidR="00A83AD5">
              <w:rPr>
                <w:sz w:val="18"/>
                <w:szCs w:val="18"/>
              </w:rPr>
              <w:lastRenderedPageBreak/>
              <w:t>75</w:t>
            </w:r>
            <w:r w:rsidR="00A83AD5" w:rsidRPr="00EF2648">
              <w:rPr>
                <w:sz w:val="18"/>
                <w:szCs w:val="18"/>
              </w:rPr>
              <w:t>% no</w:t>
            </w:r>
            <w:r w:rsidR="00A83AD5">
              <w:rPr>
                <w:sz w:val="18"/>
                <w:szCs w:val="18"/>
              </w:rPr>
              <w:t xml:space="preserve"> personas</w:t>
            </w:r>
            <w:r w:rsidR="00A83AD5" w:rsidRPr="00EF2648">
              <w:rPr>
                <w:sz w:val="18"/>
                <w:szCs w:val="18"/>
              </w:rPr>
              <w:t xml:space="preserve"> iepriekšējā gadā gūtajiem ienākumiem, bet līdz </w:t>
            </w:r>
            <w:r w:rsidR="00A83AD5">
              <w:rPr>
                <w:sz w:val="18"/>
                <w:szCs w:val="18"/>
              </w:rPr>
              <w:t>75</w:t>
            </w:r>
            <w:r w:rsidR="00A83AD5" w:rsidRPr="00EF2648">
              <w:rPr>
                <w:sz w:val="18"/>
                <w:szCs w:val="18"/>
              </w:rPr>
              <w:t xml:space="preserve">% no maksimāli likumā norādītā </w:t>
            </w:r>
            <w:r w:rsidR="00A83AD5" w:rsidRPr="00A83AD5">
              <w:rPr>
                <w:sz w:val="18"/>
                <w:szCs w:val="18"/>
              </w:rPr>
              <w:t xml:space="preserve">apmēra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3AD5" w:rsidRDefault="00A83AD5" w:rsidP="00987897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987897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987897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987897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637120" w:rsidP="00987897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t>BRRD</w:t>
            </w:r>
            <w:r w:rsidRPr="00EC6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129.</w:t>
            </w:r>
            <w:r w:rsidR="00A83AD5">
              <w:rPr>
                <w:sz w:val="18"/>
                <w:szCs w:val="18"/>
              </w:rPr>
              <w:t>2</w:t>
            </w:r>
            <w:r w:rsidR="00A83AD5" w:rsidRPr="00EC6066">
              <w:rPr>
                <w:sz w:val="18"/>
                <w:szCs w:val="18"/>
              </w:rPr>
              <w:t xml:space="preserve"> </w:t>
            </w:r>
            <w:r w:rsidR="00A83AD5">
              <w:rPr>
                <w:sz w:val="18"/>
                <w:szCs w:val="18"/>
              </w:rPr>
              <w:t>(pieprasījums nekavējoties izbeigt attiecīgo rīcību)</w:t>
            </w:r>
          </w:p>
          <w:p w:rsidR="00A83AD5" w:rsidRDefault="00A83AD5" w:rsidP="00987897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637120" w:rsidP="00450F02">
            <w:pPr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t>BRRD</w:t>
            </w:r>
            <w:r w:rsidRPr="00EC6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129.</w:t>
            </w:r>
            <w:r w:rsidR="00A83AD5">
              <w:rPr>
                <w:sz w:val="18"/>
                <w:szCs w:val="18"/>
              </w:rPr>
              <w:t>3</w:t>
            </w:r>
            <w:r w:rsidR="00A83AD5" w:rsidRPr="00EC6066">
              <w:rPr>
                <w:sz w:val="18"/>
                <w:szCs w:val="18"/>
              </w:rPr>
              <w:t xml:space="preserve"> </w:t>
            </w:r>
            <w:r w:rsidR="00A83AD5">
              <w:rPr>
                <w:sz w:val="18"/>
                <w:szCs w:val="18"/>
              </w:rPr>
              <w:t>(pagaidu aizliegums valdes vai padomes loceklim vai citai personai veikt tai noteiktos pienākumus)</w:t>
            </w:r>
          </w:p>
          <w:p w:rsidR="00A83AD5" w:rsidRDefault="00A83AD5" w:rsidP="00987897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FA72C5" w:rsidP="00987897">
            <w:pPr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t>BRRD</w:t>
            </w:r>
            <w:r w:rsidRPr="00EC6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129.4 vai 129.6 </w:t>
            </w:r>
            <w:r w:rsidR="00A83AD5">
              <w:rPr>
                <w:sz w:val="18"/>
                <w:szCs w:val="18"/>
              </w:rPr>
              <w:t>(soda nauda)</w:t>
            </w:r>
          </w:p>
          <w:p w:rsidR="00A83AD5" w:rsidRPr="00EF2648" w:rsidRDefault="00A83AD5" w:rsidP="0098789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soda nauda 75-100</w:t>
            </w:r>
            <w:r w:rsidRPr="00EF2648">
              <w:rPr>
                <w:sz w:val="18"/>
                <w:szCs w:val="18"/>
              </w:rPr>
              <w:t>% no maksimāli likumā norādītā apmēra</w:t>
            </w:r>
          </w:p>
          <w:p w:rsidR="00A83AD5" w:rsidRPr="005C4C60" w:rsidRDefault="00A83AD5" w:rsidP="00FA72C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3AD5" w:rsidRDefault="00A83AD5" w:rsidP="00987897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987897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987897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987897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637120" w:rsidP="00987897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t>BRRD</w:t>
            </w:r>
            <w:r w:rsidRPr="00EC6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129.</w:t>
            </w:r>
            <w:r w:rsidR="00A83AD5">
              <w:rPr>
                <w:sz w:val="18"/>
                <w:szCs w:val="18"/>
              </w:rPr>
              <w:t>2</w:t>
            </w:r>
            <w:r w:rsidR="00A83AD5" w:rsidRPr="00EC6066">
              <w:rPr>
                <w:sz w:val="18"/>
                <w:szCs w:val="18"/>
              </w:rPr>
              <w:t xml:space="preserve"> </w:t>
            </w:r>
            <w:r w:rsidR="00A83AD5">
              <w:rPr>
                <w:sz w:val="18"/>
                <w:szCs w:val="18"/>
              </w:rPr>
              <w:t>(pieprasījums nekavējoties izbeigt attiecīgo rīcību)</w:t>
            </w:r>
          </w:p>
          <w:p w:rsidR="00A83AD5" w:rsidRPr="00CA25C9" w:rsidRDefault="00637120" w:rsidP="00450F02">
            <w:pPr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t>BRRD</w:t>
            </w:r>
            <w:r w:rsidRPr="00EC6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129.</w:t>
            </w:r>
            <w:r w:rsidR="00A83AD5">
              <w:rPr>
                <w:sz w:val="18"/>
                <w:szCs w:val="18"/>
              </w:rPr>
              <w:t>3</w:t>
            </w:r>
            <w:r w:rsidR="00A83AD5" w:rsidRPr="00EC6066">
              <w:rPr>
                <w:sz w:val="18"/>
                <w:szCs w:val="18"/>
              </w:rPr>
              <w:t xml:space="preserve"> </w:t>
            </w:r>
            <w:r w:rsidR="00A83AD5">
              <w:rPr>
                <w:sz w:val="18"/>
                <w:szCs w:val="18"/>
              </w:rPr>
              <w:t>(pagaidu aizliegums valdes vai padomes loceklim vai citai personai veikt tai noteiktos pienākumus)</w:t>
            </w:r>
          </w:p>
          <w:p w:rsidR="00A83AD5" w:rsidRDefault="00A83AD5" w:rsidP="00987897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4D04E4" w:rsidRDefault="00FA72C5" w:rsidP="00FA72C5">
            <w:pPr>
              <w:ind w:firstLine="0"/>
              <w:jc w:val="left"/>
              <w:rPr>
                <w:sz w:val="18"/>
                <w:szCs w:val="18"/>
              </w:rPr>
            </w:pPr>
            <w:r w:rsidRPr="00637120">
              <w:rPr>
                <w:sz w:val="18"/>
                <w:szCs w:val="18"/>
              </w:rPr>
              <w:t>BRRD</w:t>
            </w:r>
            <w:r w:rsidRPr="00EC6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129.5 </w:t>
            </w:r>
            <w:r w:rsidR="00A83AD5">
              <w:rPr>
                <w:sz w:val="18"/>
                <w:szCs w:val="18"/>
              </w:rPr>
              <w:t>(soda nauda) - soda nauda 75-</w:t>
            </w:r>
            <w:r w:rsidR="00A83AD5">
              <w:rPr>
                <w:sz w:val="18"/>
                <w:szCs w:val="18"/>
              </w:rPr>
              <w:lastRenderedPageBreak/>
              <w:t>100</w:t>
            </w:r>
            <w:r w:rsidR="00A83AD5" w:rsidRPr="00EF2648">
              <w:rPr>
                <w:sz w:val="18"/>
                <w:szCs w:val="18"/>
              </w:rPr>
              <w:t>% no</w:t>
            </w:r>
            <w:r w:rsidR="00A83AD5">
              <w:rPr>
                <w:sz w:val="18"/>
                <w:szCs w:val="18"/>
              </w:rPr>
              <w:t xml:space="preserve"> personas</w:t>
            </w:r>
            <w:r w:rsidR="00A83AD5" w:rsidRPr="00EF2648">
              <w:rPr>
                <w:sz w:val="18"/>
                <w:szCs w:val="18"/>
              </w:rPr>
              <w:t xml:space="preserve"> iepriekšējā gadā gūtajiem ienākumiem, bet </w:t>
            </w:r>
            <w:r w:rsidR="00A83AD5">
              <w:rPr>
                <w:sz w:val="18"/>
                <w:szCs w:val="18"/>
              </w:rPr>
              <w:t>līdz 75-100</w:t>
            </w:r>
            <w:r w:rsidR="00A83AD5" w:rsidRPr="00EF2648">
              <w:rPr>
                <w:sz w:val="18"/>
                <w:szCs w:val="18"/>
              </w:rPr>
              <w:t xml:space="preserve">% no maksimāli likumā norādītā </w:t>
            </w:r>
            <w:r w:rsidR="00A83AD5" w:rsidRPr="00A83AD5">
              <w:rPr>
                <w:sz w:val="18"/>
                <w:szCs w:val="18"/>
              </w:rPr>
              <w:t xml:space="preserve">apmēra </w:t>
            </w:r>
          </w:p>
        </w:tc>
      </w:tr>
      <w:tr w:rsidR="00A83AD5" w:rsidRPr="005C4C60" w:rsidTr="00637120">
        <w:trPr>
          <w:gridBefore w:val="1"/>
          <w:wBefore w:w="6" w:type="dxa"/>
          <w:trHeight w:val="44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5" w:rsidRPr="00EC6066" w:rsidRDefault="00A83AD5" w:rsidP="00EC60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5" w:rsidRDefault="00A83AD5" w:rsidP="00EC6066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3AD5" w:rsidRPr="00C97966" w:rsidRDefault="00A83AD5" w:rsidP="00F8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JP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3AD5" w:rsidRDefault="00A83AD5" w:rsidP="00F8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FP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3AD5" w:rsidRDefault="00A83AD5" w:rsidP="00F8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JP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3AD5" w:rsidRDefault="00A83AD5" w:rsidP="00F8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FP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Default="00A83AD5" w:rsidP="00F8250C">
            <w:pPr>
              <w:tabs>
                <w:tab w:val="left" w:pos="585"/>
              </w:tabs>
              <w:ind w:firstLine="0"/>
              <w:jc w:val="center"/>
              <w:rPr>
                <w:sz w:val="18"/>
                <w:szCs w:val="18"/>
              </w:rPr>
            </w:pPr>
          </w:p>
          <w:p w:rsidR="00A83AD5" w:rsidRDefault="00A83AD5" w:rsidP="00F8250C">
            <w:pPr>
              <w:tabs>
                <w:tab w:val="left" w:pos="58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JP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Default="00A83AD5" w:rsidP="00F8250C">
            <w:pPr>
              <w:tabs>
                <w:tab w:val="left" w:pos="585"/>
              </w:tabs>
              <w:ind w:firstLine="0"/>
              <w:jc w:val="center"/>
              <w:rPr>
                <w:sz w:val="18"/>
                <w:szCs w:val="18"/>
              </w:rPr>
            </w:pPr>
          </w:p>
          <w:p w:rsidR="00A83AD5" w:rsidRDefault="00A83AD5" w:rsidP="00F8250C">
            <w:pPr>
              <w:tabs>
                <w:tab w:val="left" w:pos="58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FP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3AD5" w:rsidRDefault="00A83AD5" w:rsidP="00F8250C">
            <w:pPr>
              <w:tabs>
                <w:tab w:val="left" w:pos="58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JP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3AD5" w:rsidRDefault="00A83AD5" w:rsidP="00F8250C">
            <w:pPr>
              <w:tabs>
                <w:tab w:val="left" w:pos="58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FP</w:t>
            </w:r>
          </w:p>
        </w:tc>
      </w:tr>
      <w:tr w:rsidR="00A83AD5" w:rsidRPr="005C4C60" w:rsidTr="00637120">
        <w:trPr>
          <w:gridBefore w:val="1"/>
          <w:wBefore w:w="6" w:type="dxa"/>
          <w:trHeight w:val="38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5" w:rsidRPr="00EF2648" w:rsidRDefault="00A83AD5" w:rsidP="00F50280">
            <w:pPr>
              <w:ind w:firstLine="0"/>
              <w:jc w:val="left"/>
              <w:rPr>
                <w:sz w:val="18"/>
                <w:szCs w:val="18"/>
              </w:rPr>
            </w:pPr>
            <w:r w:rsidRPr="00063671">
              <w:rPr>
                <w:b/>
                <w:sz w:val="18"/>
                <w:szCs w:val="18"/>
              </w:rPr>
              <w:t xml:space="preserve">Par KIL 198. </w:t>
            </w:r>
            <w:r w:rsidRPr="00F50280">
              <w:rPr>
                <w:b/>
                <w:sz w:val="18"/>
                <w:szCs w:val="18"/>
              </w:rPr>
              <w:t>pantā neminētām darbībām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D5" w:rsidRPr="001A3C62" w:rsidRDefault="00A83AD5" w:rsidP="009A69DD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10CE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5E3D5F">
              <w:rPr>
                <w:b/>
                <w:sz w:val="18"/>
                <w:szCs w:val="18"/>
              </w:rPr>
              <w:t xml:space="preserve">Pārkāpumi, kas saistīti ar iepriekš neuzskaitīto (citu) normatīvo aktu prasību neievērošanu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3AD5" w:rsidRDefault="00A83AD5" w:rsidP="00C97966">
            <w:pPr>
              <w:pStyle w:val="NoSpacing"/>
              <w:ind w:firstLine="0"/>
              <w:rPr>
                <w:sz w:val="18"/>
                <w:szCs w:val="18"/>
              </w:rPr>
            </w:pPr>
            <w:r w:rsidRPr="00C97966">
              <w:rPr>
                <w:sz w:val="18"/>
                <w:szCs w:val="18"/>
              </w:rPr>
              <w:t>KIL 196.1</w:t>
            </w:r>
          </w:p>
          <w:p w:rsidR="00A83AD5" w:rsidRPr="00C97966" w:rsidRDefault="00A83AD5" w:rsidP="00C97966">
            <w:pPr>
              <w:pStyle w:val="NoSpacing"/>
              <w:ind w:firstLine="0"/>
              <w:rPr>
                <w:sz w:val="18"/>
                <w:szCs w:val="18"/>
              </w:rPr>
            </w:pPr>
            <w:r w:rsidRPr="00C97966">
              <w:rPr>
                <w:sz w:val="18"/>
                <w:szCs w:val="18"/>
              </w:rPr>
              <w:t xml:space="preserve"> (publisks paziņojums)</w:t>
            </w:r>
          </w:p>
          <w:p w:rsidR="00A83AD5" w:rsidRPr="00C97966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C97966" w:rsidRDefault="00A83AD5" w:rsidP="00450F02">
            <w:pPr>
              <w:ind w:firstLine="24"/>
              <w:jc w:val="left"/>
              <w:rPr>
                <w:sz w:val="18"/>
                <w:szCs w:val="18"/>
              </w:rPr>
            </w:pPr>
            <w:r w:rsidRPr="00C97966">
              <w:rPr>
                <w:sz w:val="18"/>
                <w:szCs w:val="18"/>
              </w:rPr>
              <w:t>KIL 196.2 (brīdinājums)</w:t>
            </w:r>
          </w:p>
          <w:p w:rsidR="00133ABE" w:rsidRDefault="00133ABE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C97966">
              <w:rPr>
                <w:sz w:val="18"/>
                <w:szCs w:val="18"/>
              </w:rPr>
              <w:t>KIL 196.3 (pieprasījums</w:t>
            </w:r>
            <w:r>
              <w:rPr>
                <w:sz w:val="18"/>
                <w:szCs w:val="18"/>
              </w:rPr>
              <w:t xml:space="preserve"> nekavējoties izbeigt attiecīgo rīcību)</w:t>
            </w: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F2648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 xml:space="preserve">199. – soda nauda līdz </w:t>
            </w:r>
            <w:r>
              <w:rPr>
                <w:sz w:val="18"/>
                <w:szCs w:val="18"/>
              </w:rPr>
              <w:t>2</w:t>
            </w:r>
            <w:r w:rsidRPr="00EF2648">
              <w:rPr>
                <w:sz w:val="18"/>
                <w:szCs w:val="18"/>
              </w:rPr>
              <w:t>5% no maksimāli likumā norādītā apmēra</w:t>
            </w:r>
          </w:p>
          <w:p w:rsidR="00A83AD5" w:rsidRPr="005C4C60" w:rsidRDefault="00A83AD5" w:rsidP="0047046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3AD5" w:rsidRPr="00C97966" w:rsidRDefault="00A83AD5" w:rsidP="00C97966">
            <w:pPr>
              <w:ind w:firstLine="0"/>
              <w:rPr>
                <w:sz w:val="18"/>
                <w:szCs w:val="18"/>
              </w:rPr>
            </w:pPr>
            <w:r w:rsidRPr="00C97966">
              <w:rPr>
                <w:sz w:val="18"/>
                <w:szCs w:val="18"/>
              </w:rPr>
              <w:lastRenderedPageBreak/>
              <w:t>KIL 196.1</w:t>
            </w:r>
          </w:p>
          <w:p w:rsidR="00A83AD5" w:rsidRPr="00C97966" w:rsidRDefault="00A83AD5" w:rsidP="00C97966">
            <w:pPr>
              <w:ind w:firstLine="0"/>
              <w:jc w:val="left"/>
              <w:rPr>
                <w:sz w:val="18"/>
                <w:szCs w:val="18"/>
              </w:rPr>
            </w:pPr>
            <w:r w:rsidRPr="00C97966">
              <w:rPr>
                <w:sz w:val="18"/>
                <w:szCs w:val="18"/>
              </w:rPr>
              <w:t xml:space="preserve"> (publisks paziņojums)</w:t>
            </w:r>
          </w:p>
          <w:p w:rsidR="00A83AD5" w:rsidRPr="00C97966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C97966" w:rsidRDefault="00A83AD5" w:rsidP="00470462">
            <w:pPr>
              <w:ind w:firstLine="24"/>
              <w:jc w:val="left"/>
              <w:rPr>
                <w:sz w:val="18"/>
                <w:szCs w:val="18"/>
              </w:rPr>
            </w:pPr>
            <w:r w:rsidRPr="00C97966">
              <w:rPr>
                <w:sz w:val="18"/>
                <w:szCs w:val="18"/>
              </w:rPr>
              <w:t>KIL 196.2 (brīdinājums)</w:t>
            </w:r>
          </w:p>
          <w:p w:rsidR="00133ABE" w:rsidRDefault="00133ABE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97966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C97966">
              <w:rPr>
                <w:sz w:val="18"/>
                <w:szCs w:val="18"/>
              </w:rPr>
              <w:t>KIL 196.3 (pieprasījums nekavējoties izbeigt attiecīgo rīcību)</w:t>
            </w: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C97966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  <w:r w:rsidRPr="00C97966">
              <w:rPr>
                <w:sz w:val="18"/>
                <w:szCs w:val="18"/>
              </w:rPr>
              <w:t>KIL 196.6 (soda nauda)</w:t>
            </w:r>
          </w:p>
          <w:p w:rsidR="00A83AD5" w:rsidRDefault="00A83AD5" w:rsidP="00F8250C">
            <w:pPr>
              <w:ind w:firstLine="0"/>
              <w:jc w:val="left"/>
              <w:rPr>
                <w:sz w:val="18"/>
                <w:szCs w:val="18"/>
              </w:rPr>
            </w:pPr>
            <w:r w:rsidRPr="00C97966">
              <w:rPr>
                <w:sz w:val="18"/>
                <w:szCs w:val="18"/>
              </w:rPr>
              <w:t xml:space="preserve">KIL 199. – </w:t>
            </w:r>
            <w:r>
              <w:rPr>
                <w:sz w:val="18"/>
                <w:szCs w:val="18"/>
              </w:rPr>
              <w:t>soda nauda līdz 25</w:t>
            </w:r>
            <w:r w:rsidRPr="00EF2648">
              <w:rPr>
                <w:sz w:val="18"/>
                <w:szCs w:val="18"/>
              </w:rPr>
              <w:t>% no</w:t>
            </w:r>
            <w:r>
              <w:rPr>
                <w:sz w:val="18"/>
                <w:szCs w:val="18"/>
              </w:rPr>
              <w:t xml:space="preserve"> personas</w:t>
            </w:r>
            <w:r w:rsidRPr="00EF2648">
              <w:rPr>
                <w:sz w:val="18"/>
                <w:szCs w:val="18"/>
              </w:rPr>
              <w:t xml:space="preserve"> iepriekšējā gadā gūtajiem ienākumiem, bet līdz </w:t>
            </w:r>
            <w:r>
              <w:rPr>
                <w:sz w:val="18"/>
                <w:szCs w:val="18"/>
              </w:rPr>
              <w:t>25</w:t>
            </w:r>
            <w:r w:rsidRPr="00EF2648">
              <w:rPr>
                <w:sz w:val="18"/>
                <w:szCs w:val="18"/>
              </w:rPr>
              <w:t>% no maksimāli likumā norādītā apmēra</w:t>
            </w:r>
          </w:p>
          <w:p w:rsidR="00A83AD5" w:rsidRPr="00C97966" w:rsidRDefault="00A83AD5" w:rsidP="0047046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3AD5" w:rsidRPr="00CA25C9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KIL 196.1 (publisks paziņojums)</w:t>
            </w: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</w:t>
            </w:r>
            <w:r>
              <w:rPr>
                <w:sz w:val="18"/>
                <w:szCs w:val="18"/>
              </w:rPr>
              <w:t>3 (pieprasījums nekavējoties izbeigt attiecīgo rīcību)</w:t>
            </w: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C97966">
            <w:pPr>
              <w:ind w:hanging="1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196.4 (pagaidu aizliegums valdes vai padomes loceklim vai citai personai veikt tai noteiktos pienākumus)</w:t>
            </w: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  <w:r w:rsidRPr="00CA25C9">
              <w:rPr>
                <w:sz w:val="18"/>
                <w:szCs w:val="18"/>
              </w:rPr>
              <w:t>KIL 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Default="00A83AD5" w:rsidP="004704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 199. –</w:t>
            </w:r>
            <w:r w:rsidRPr="00EF2648">
              <w:rPr>
                <w:sz w:val="18"/>
                <w:szCs w:val="18"/>
              </w:rPr>
              <w:t xml:space="preserve"> soda </w:t>
            </w:r>
            <w:r>
              <w:rPr>
                <w:sz w:val="18"/>
                <w:szCs w:val="18"/>
              </w:rPr>
              <w:t>nauda 25-50% no</w:t>
            </w:r>
          </w:p>
          <w:p w:rsidR="00A83AD5" w:rsidRDefault="00A83AD5" w:rsidP="004704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maksimāli likumā norādītā </w:t>
            </w:r>
            <w:r w:rsidRPr="00EF2648">
              <w:rPr>
                <w:sz w:val="18"/>
                <w:szCs w:val="18"/>
              </w:rPr>
              <w:t>apmēra</w:t>
            </w:r>
          </w:p>
          <w:p w:rsidR="00A83AD5" w:rsidRDefault="00A83AD5" w:rsidP="00470462">
            <w:pPr>
              <w:ind w:firstLine="0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 196.¹</w:t>
            </w:r>
          </w:p>
          <w:p w:rsidR="00A83AD5" w:rsidRPr="001A3C62" w:rsidRDefault="00A83AD5" w:rsidP="004F6CCF">
            <w:pPr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(aizliegums akcionāram izmantot tam piederošās akciju balsstiesības)</w:t>
            </w:r>
            <w:r w:rsidRPr="001A3C62">
              <w:rPr>
                <w:i/>
                <w:sz w:val="18"/>
                <w:szCs w:val="18"/>
              </w:rPr>
              <w:t xml:space="preserve"> akcionāram juridiskai personai</w:t>
            </w:r>
          </w:p>
          <w:p w:rsidR="00A83AD5" w:rsidRPr="005C4C60" w:rsidRDefault="00A83AD5" w:rsidP="0047046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3AD5" w:rsidRPr="00CA25C9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KIL 196.1 (publisks paziņojums)</w:t>
            </w: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</w:t>
            </w:r>
            <w:r>
              <w:rPr>
                <w:sz w:val="18"/>
                <w:szCs w:val="18"/>
              </w:rPr>
              <w:t>3 (pieprasījums nekavējoties izbeigt attiecīgo rīcību)</w:t>
            </w: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hanging="19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hanging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KIL 196.4 </w:t>
            </w:r>
          </w:p>
          <w:p w:rsidR="00A83AD5" w:rsidRDefault="00A83AD5" w:rsidP="00C97966">
            <w:pPr>
              <w:ind w:hanging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(pagaidu aizliegums valdes vai padomes loceklim vai citai personai veikt tai noteiktos pienākumus)</w:t>
            </w: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  <w:r w:rsidRPr="00CA25C9">
              <w:rPr>
                <w:sz w:val="18"/>
                <w:szCs w:val="18"/>
              </w:rPr>
              <w:t>KIL 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Default="00A83AD5" w:rsidP="00F8250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KIL 199. - </w:t>
            </w:r>
            <w:r w:rsidRPr="00EF2648">
              <w:rPr>
                <w:sz w:val="18"/>
                <w:szCs w:val="18"/>
              </w:rPr>
              <w:t>soda nauda</w:t>
            </w:r>
            <w:r>
              <w:rPr>
                <w:sz w:val="18"/>
                <w:szCs w:val="18"/>
              </w:rPr>
              <w:t xml:space="preserve"> 25-50%</w:t>
            </w:r>
            <w:r w:rsidRPr="00EF2648">
              <w:rPr>
                <w:sz w:val="18"/>
                <w:szCs w:val="18"/>
              </w:rPr>
              <w:t xml:space="preserve"> no</w:t>
            </w:r>
            <w:r>
              <w:rPr>
                <w:sz w:val="18"/>
                <w:szCs w:val="18"/>
              </w:rPr>
              <w:t xml:space="preserve"> personas</w:t>
            </w:r>
            <w:r w:rsidRPr="00EF2648">
              <w:rPr>
                <w:sz w:val="18"/>
                <w:szCs w:val="18"/>
              </w:rPr>
              <w:t xml:space="preserve"> iepriekšējā gadā gūtajiem ienākumiem, </w:t>
            </w:r>
          </w:p>
          <w:p w:rsidR="00A83AD5" w:rsidRDefault="00A83AD5" w:rsidP="00F8250C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 xml:space="preserve">bet līdz </w:t>
            </w:r>
            <w:r>
              <w:rPr>
                <w:sz w:val="18"/>
                <w:szCs w:val="18"/>
              </w:rPr>
              <w:t>5</w:t>
            </w:r>
            <w:r w:rsidRPr="00EF2648">
              <w:rPr>
                <w:sz w:val="18"/>
                <w:szCs w:val="18"/>
              </w:rPr>
              <w:t>0% no maksimāli likumā norādītā apmēra</w:t>
            </w:r>
            <w:r w:rsidDel="004A60A2">
              <w:rPr>
                <w:sz w:val="18"/>
                <w:szCs w:val="18"/>
              </w:rPr>
              <w:t xml:space="preserve"> </w:t>
            </w:r>
          </w:p>
          <w:p w:rsidR="00A83AD5" w:rsidRDefault="00A83AD5" w:rsidP="00F8250C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F8250C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F8250C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F8250C" w:rsidRDefault="00A83AD5" w:rsidP="00F8250C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 196.¹</w:t>
            </w:r>
            <w:r>
              <w:rPr>
                <w:sz w:val="18"/>
                <w:szCs w:val="18"/>
              </w:rPr>
              <w:t xml:space="preserve"> (aizliegums akcionāram izmantot tam piederošās akciju balsstiesības)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196.3 (pieprasījums nekavējoties izbeigt attiecīgo rīcību)</w:t>
            </w: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hanging="19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196.4</w:t>
            </w:r>
            <w:r>
              <w:rPr>
                <w:sz w:val="18"/>
                <w:szCs w:val="18"/>
              </w:rPr>
              <w:t xml:space="preserve"> (pagaidu aizliegums valdes vai padomes loceklim vai citai personai veikt tai noteiktos pienākumus)</w:t>
            </w:r>
          </w:p>
          <w:p w:rsidR="00A83AD5" w:rsidRPr="00EF2648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lastRenderedPageBreak/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196.5</w:t>
            </w:r>
            <w:r>
              <w:rPr>
                <w:sz w:val="18"/>
                <w:szCs w:val="18"/>
              </w:rPr>
              <w:t xml:space="preserve"> (pienākums atsaukt no amata amatpersonu)</w:t>
            </w: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2E4E40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  <w:r w:rsidRPr="002E4E40">
              <w:rPr>
                <w:sz w:val="18"/>
                <w:szCs w:val="18"/>
              </w:rPr>
              <w:t>KIL 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10041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  <w:r w:rsidRPr="00E10041">
              <w:rPr>
                <w:sz w:val="18"/>
                <w:szCs w:val="18"/>
              </w:rPr>
              <w:t>KIL 199. – soda nauda 50–75% no maksimāli likumā norādītā apmēra</w:t>
            </w:r>
          </w:p>
          <w:p w:rsidR="00A83AD5" w:rsidRDefault="00A83AD5" w:rsidP="00470462">
            <w:pPr>
              <w:ind w:firstLine="0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 196.¹</w:t>
            </w:r>
          </w:p>
          <w:p w:rsidR="00A83AD5" w:rsidRPr="001A3C62" w:rsidRDefault="00A83AD5" w:rsidP="004F6CCF">
            <w:pPr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(aizliegums akcionāram izmantot tam piederošās akciju balsstiesības)</w:t>
            </w:r>
            <w:r w:rsidRPr="001A3C62">
              <w:rPr>
                <w:i/>
                <w:sz w:val="18"/>
                <w:szCs w:val="18"/>
              </w:rPr>
              <w:t xml:space="preserve"> akcionāram juridiskai personai</w:t>
            </w:r>
          </w:p>
          <w:p w:rsidR="00A83AD5" w:rsidRPr="005C4C60" w:rsidRDefault="00A83AD5" w:rsidP="0047046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196.3 (pieprasījums nekavējoties izbeigt attiecīgo rīcību)</w:t>
            </w: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50F02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196.4</w:t>
            </w:r>
            <w:r>
              <w:rPr>
                <w:sz w:val="18"/>
                <w:szCs w:val="18"/>
              </w:rPr>
              <w:t xml:space="preserve"> (pagaidu aizliegums valdes vai padomes loceklim vai citai personai veikt tai noteiktos pienākumus)</w:t>
            </w:r>
          </w:p>
          <w:p w:rsidR="00A83AD5" w:rsidRPr="00EF2648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lastRenderedPageBreak/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196.5</w:t>
            </w:r>
            <w:r>
              <w:rPr>
                <w:sz w:val="18"/>
                <w:szCs w:val="18"/>
              </w:rPr>
              <w:t xml:space="preserve"> (pienākums atsaukt no amata amatpersonu)</w:t>
            </w: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2E4E40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  <w:r w:rsidRPr="002E4E40">
              <w:rPr>
                <w:sz w:val="18"/>
                <w:szCs w:val="18"/>
              </w:rPr>
              <w:t>KIL 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Default="00A83AD5" w:rsidP="00F8250C">
            <w:pPr>
              <w:ind w:firstLine="0"/>
              <w:jc w:val="left"/>
              <w:rPr>
                <w:sz w:val="18"/>
                <w:szCs w:val="18"/>
              </w:rPr>
            </w:pPr>
            <w:r w:rsidRPr="00E10041">
              <w:rPr>
                <w:sz w:val="18"/>
                <w:szCs w:val="18"/>
              </w:rPr>
              <w:t xml:space="preserve">KIL 199. – </w:t>
            </w:r>
            <w:r w:rsidRPr="00EF2648">
              <w:rPr>
                <w:sz w:val="18"/>
                <w:szCs w:val="18"/>
              </w:rPr>
              <w:t>soda nauda</w:t>
            </w:r>
            <w:r>
              <w:rPr>
                <w:sz w:val="18"/>
                <w:szCs w:val="18"/>
              </w:rPr>
              <w:t xml:space="preserve"> 50-75%</w:t>
            </w:r>
            <w:r w:rsidRPr="00EF2648">
              <w:rPr>
                <w:sz w:val="18"/>
                <w:szCs w:val="18"/>
              </w:rPr>
              <w:t xml:space="preserve"> no </w:t>
            </w:r>
            <w:r>
              <w:rPr>
                <w:sz w:val="18"/>
                <w:szCs w:val="18"/>
              </w:rPr>
              <w:t>personas</w:t>
            </w:r>
            <w:r w:rsidRPr="00EF2648">
              <w:rPr>
                <w:sz w:val="18"/>
                <w:szCs w:val="18"/>
              </w:rPr>
              <w:t xml:space="preserve"> iepriekšējā gadā gūtajiem ienākumiem, </w:t>
            </w:r>
          </w:p>
          <w:p w:rsidR="00A83AD5" w:rsidRDefault="00A83AD5" w:rsidP="00F8250C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 xml:space="preserve">bet līdz </w:t>
            </w:r>
            <w:r>
              <w:rPr>
                <w:sz w:val="18"/>
                <w:szCs w:val="18"/>
              </w:rPr>
              <w:t>75</w:t>
            </w:r>
            <w:r w:rsidRPr="00EF2648">
              <w:rPr>
                <w:sz w:val="18"/>
                <w:szCs w:val="18"/>
              </w:rPr>
              <w:t>% no maksimāli likumā norādītā apmēra</w:t>
            </w: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 196.¹</w:t>
            </w:r>
          </w:p>
          <w:p w:rsidR="00A83AD5" w:rsidRPr="005C4C60" w:rsidRDefault="00A83AD5" w:rsidP="00470462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(aizliegums akcionāram izmantot tam piederošās akciju balsstiesības)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BF0F4C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196.3 (pieprasījums nekavējoties izbeigt attiecīgo rīcību)</w:t>
            </w:r>
          </w:p>
          <w:p w:rsidR="00A83AD5" w:rsidRPr="00EF2648" w:rsidRDefault="00A83AD5" w:rsidP="00BF0F4C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450F02" w:rsidRDefault="00450F02" w:rsidP="00470462">
            <w:pPr>
              <w:ind w:hanging="19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hanging="19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</w:t>
            </w:r>
            <w:r>
              <w:rPr>
                <w:sz w:val="18"/>
                <w:szCs w:val="18"/>
              </w:rPr>
              <w:t>4 (pagaidu aizliegums valdes vai padomes loceklim vai citai personai veikt tai noteiktos pienākumus)</w:t>
            </w: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EF2648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  <w:r w:rsidRPr="002E4E40">
              <w:rPr>
                <w:sz w:val="18"/>
                <w:szCs w:val="18"/>
              </w:rPr>
              <w:lastRenderedPageBreak/>
              <w:t>KIL 196.5</w:t>
            </w:r>
            <w:r>
              <w:rPr>
                <w:sz w:val="18"/>
                <w:szCs w:val="18"/>
              </w:rPr>
              <w:t xml:space="preserve"> (pienākums atsaukt no amata amatpersonu)</w:t>
            </w: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450F02" w:rsidRDefault="00450F02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2E4E40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  <w:r w:rsidRPr="002E4E40">
              <w:rPr>
                <w:sz w:val="18"/>
                <w:szCs w:val="18"/>
              </w:rPr>
              <w:t>KIL 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Pr="00E10041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  <w:r w:rsidRPr="00E10041">
              <w:rPr>
                <w:sz w:val="18"/>
                <w:szCs w:val="18"/>
              </w:rPr>
              <w:t xml:space="preserve">KIL 199. – soda nauda 75–100% no maksimāli likumā norādītā apmēra; </w:t>
            </w: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450F02" w:rsidRDefault="00450F02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133ABE" w:rsidRDefault="00133ABE" w:rsidP="004F6CCF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1A3C62" w:rsidRDefault="00A83AD5" w:rsidP="004F6CCF">
            <w:pPr>
              <w:ind w:firstLine="0"/>
              <w:jc w:val="left"/>
              <w:rPr>
                <w:i/>
                <w:sz w:val="18"/>
                <w:szCs w:val="18"/>
              </w:rPr>
            </w:pPr>
            <w:r w:rsidRPr="002E4E40">
              <w:rPr>
                <w:sz w:val="18"/>
                <w:szCs w:val="18"/>
              </w:rPr>
              <w:t>KIL 196.</w:t>
            </w:r>
            <w:r w:rsidRPr="002E4E40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(aizliegums akcionāram izmantot tam piederošās balsstiesības)</w:t>
            </w:r>
            <w:r w:rsidRPr="001A3C62">
              <w:rPr>
                <w:i/>
                <w:sz w:val="18"/>
                <w:szCs w:val="18"/>
              </w:rPr>
              <w:t xml:space="preserve"> akcionāram juridiskai personai</w:t>
            </w: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133ABE" w:rsidRDefault="00A83AD5" w:rsidP="00133ABE">
            <w:pPr>
              <w:ind w:firstLine="0"/>
              <w:jc w:val="left"/>
              <w:rPr>
                <w:sz w:val="18"/>
                <w:szCs w:val="18"/>
              </w:rPr>
            </w:pPr>
            <w:r w:rsidRPr="002E4E40">
              <w:rPr>
                <w:sz w:val="18"/>
                <w:szCs w:val="18"/>
              </w:rPr>
              <w:t>KIL 196.7</w:t>
            </w:r>
            <w:r>
              <w:rPr>
                <w:sz w:val="18"/>
                <w:szCs w:val="18"/>
              </w:rPr>
              <w:t xml:space="preserve"> (licences anulēšana)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</w:p>
          <w:p w:rsidR="00A83AD5" w:rsidRPr="00CA25C9" w:rsidRDefault="00A83AD5" w:rsidP="00470462">
            <w:pPr>
              <w:tabs>
                <w:tab w:val="left" w:pos="585"/>
              </w:tabs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196.3 (pieprasījums nekavējoties izbeigt attiecīgo rīcību)</w:t>
            </w:r>
          </w:p>
          <w:p w:rsidR="00A83AD5" w:rsidRDefault="00A83AD5" w:rsidP="0088547B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hanging="19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>KIL</w:t>
            </w:r>
            <w:r>
              <w:rPr>
                <w:sz w:val="18"/>
                <w:szCs w:val="18"/>
              </w:rPr>
              <w:t xml:space="preserve"> </w:t>
            </w:r>
            <w:r w:rsidRPr="00EF2648">
              <w:rPr>
                <w:sz w:val="18"/>
                <w:szCs w:val="18"/>
              </w:rPr>
              <w:t>196.</w:t>
            </w:r>
            <w:r>
              <w:rPr>
                <w:sz w:val="18"/>
                <w:szCs w:val="18"/>
              </w:rPr>
              <w:t>4 (pagaidu aizliegums valdes vai padomes loceklim vai citai personai veikt tai noteiktos pienākumus)</w:t>
            </w: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2E4E40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  <w:r w:rsidRPr="002E4E40">
              <w:rPr>
                <w:sz w:val="18"/>
                <w:szCs w:val="18"/>
              </w:rPr>
              <w:lastRenderedPageBreak/>
              <w:t>KIL 196.5</w:t>
            </w:r>
            <w:r>
              <w:rPr>
                <w:sz w:val="18"/>
                <w:szCs w:val="18"/>
              </w:rPr>
              <w:t xml:space="preserve"> (pienākums atsaukt no amata amatpersonu)</w:t>
            </w: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2E4E40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  <w:r w:rsidRPr="002E4E40">
              <w:rPr>
                <w:sz w:val="18"/>
                <w:szCs w:val="18"/>
              </w:rPr>
              <w:t>KIL 196.6</w:t>
            </w:r>
            <w:r>
              <w:rPr>
                <w:sz w:val="18"/>
                <w:szCs w:val="18"/>
              </w:rPr>
              <w:t xml:space="preserve"> (soda nauda)</w:t>
            </w:r>
          </w:p>
          <w:p w:rsidR="00A83AD5" w:rsidRDefault="00A83AD5" w:rsidP="00F8250C">
            <w:pPr>
              <w:ind w:firstLine="0"/>
              <w:jc w:val="left"/>
              <w:rPr>
                <w:sz w:val="18"/>
                <w:szCs w:val="18"/>
              </w:rPr>
            </w:pPr>
            <w:r w:rsidRPr="00E10041">
              <w:rPr>
                <w:sz w:val="18"/>
                <w:szCs w:val="18"/>
              </w:rPr>
              <w:t xml:space="preserve">KIL 199. – </w:t>
            </w:r>
            <w:r w:rsidRPr="00EF2648">
              <w:rPr>
                <w:sz w:val="18"/>
                <w:szCs w:val="18"/>
              </w:rPr>
              <w:t>soda nauda</w:t>
            </w:r>
            <w:r>
              <w:rPr>
                <w:sz w:val="18"/>
                <w:szCs w:val="18"/>
              </w:rPr>
              <w:t xml:space="preserve"> 50-100%</w:t>
            </w:r>
            <w:r w:rsidRPr="00EF2648">
              <w:rPr>
                <w:sz w:val="18"/>
                <w:szCs w:val="18"/>
              </w:rPr>
              <w:t xml:space="preserve"> no </w:t>
            </w:r>
            <w:r>
              <w:rPr>
                <w:sz w:val="18"/>
                <w:szCs w:val="18"/>
              </w:rPr>
              <w:t>personas</w:t>
            </w:r>
            <w:r w:rsidRPr="00EF2648">
              <w:rPr>
                <w:sz w:val="18"/>
                <w:szCs w:val="18"/>
              </w:rPr>
              <w:t xml:space="preserve"> iepriekšējā gadā gūtajiem ienākumiem, </w:t>
            </w: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  <w:r w:rsidRPr="00EF2648">
              <w:rPr>
                <w:sz w:val="18"/>
                <w:szCs w:val="18"/>
              </w:rPr>
              <w:t xml:space="preserve">bet līdz </w:t>
            </w:r>
            <w:r>
              <w:rPr>
                <w:sz w:val="18"/>
                <w:szCs w:val="18"/>
              </w:rPr>
              <w:t>100</w:t>
            </w:r>
            <w:r w:rsidRPr="00EF2648">
              <w:rPr>
                <w:sz w:val="18"/>
                <w:szCs w:val="18"/>
              </w:rPr>
              <w:t>% no maksimāli likumā norādītā apmēra</w:t>
            </w:r>
            <w:r>
              <w:rPr>
                <w:sz w:val="18"/>
                <w:szCs w:val="18"/>
              </w:rPr>
              <w:t>;</w:t>
            </w: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2E4E40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  <w:r w:rsidRPr="002E4E40">
              <w:rPr>
                <w:sz w:val="18"/>
                <w:szCs w:val="18"/>
              </w:rPr>
              <w:t>KIL 196.</w:t>
            </w:r>
            <w:r w:rsidRPr="002E4E40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(aizliegums akcionāram izmantot tam piederošās balsstiesības)</w:t>
            </w: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Default="00A83AD5" w:rsidP="0047046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83AD5" w:rsidRPr="005C4C60" w:rsidRDefault="00A83AD5" w:rsidP="00F8250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3D563C" w:rsidRPr="00133ABE" w:rsidRDefault="003D563C" w:rsidP="007E4DB2">
      <w:pPr>
        <w:tabs>
          <w:tab w:val="left" w:pos="3150"/>
        </w:tabs>
        <w:ind w:firstLine="0"/>
      </w:pPr>
    </w:p>
    <w:sectPr w:rsidR="003D563C" w:rsidRPr="00133ABE" w:rsidSect="0088547B">
      <w:headerReference w:type="default" r:id="rId13"/>
      <w:pgSz w:w="16838" w:h="11906" w:orient="landscape"/>
      <w:pgMar w:top="1170" w:right="1418" w:bottom="1418" w:left="1701" w:header="709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80" w:rsidRDefault="00F50280" w:rsidP="009B517B">
      <w:r>
        <w:separator/>
      </w:r>
    </w:p>
  </w:endnote>
  <w:endnote w:type="continuationSeparator" w:id="0">
    <w:p w:rsidR="00F50280" w:rsidRDefault="00F50280" w:rsidP="009B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80" w:rsidRDefault="00F50280" w:rsidP="009B517B">
      <w:r>
        <w:separator/>
      </w:r>
    </w:p>
  </w:footnote>
  <w:footnote w:type="continuationSeparator" w:id="0">
    <w:p w:rsidR="00F50280" w:rsidRDefault="00F50280" w:rsidP="009B517B">
      <w:r>
        <w:continuationSeparator/>
      </w:r>
    </w:p>
  </w:footnote>
  <w:footnote w:id="1">
    <w:p w:rsidR="00F50280" w:rsidRPr="00B6142A" w:rsidRDefault="00F50280" w:rsidP="009B517B">
      <w:pPr>
        <w:pStyle w:val="FootnoteText"/>
      </w:pPr>
      <w:r>
        <w:rPr>
          <w:rStyle w:val="FootnoteReference"/>
        </w:rPr>
        <w:t>*</w:t>
      </w:r>
      <w:r>
        <w:t xml:space="preserve"> Juridiska persona (JP) un fiziska persona (FP).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80" w:rsidRDefault="00F50280" w:rsidP="00B21CA3">
    <w:pPr>
      <w:ind w:firstLine="0"/>
      <w:jc w:val="right"/>
    </w:pPr>
    <w:r>
      <w:t>Pielikums</w:t>
    </w:r>
    <w:r w:rsidRPr="00C1087C">
      <w:t xml:space="preserve"> Nr.</w:t>
    </w:r>
    <w:r>
      <w:t xml:space="preserve"> </w:t>
    </w:r>
    <w:r w:rsidRPr="00C1087C">
      <w:t>1</w:t>
    </w:r>
  </w:p>
  <w:p w:rsidR="00F50280" w:rsidRDefault="00F50280" w:rsidP="00B21CA3">
    <w:pPr>
      <w:ind w:firstLine="0"/>
      <w:jc w:val="right"/>
    </w:pPr>
    <w:r>
      <w:t>Finanšu un kapitāla tirgus komisijas 28.12.2016.</w:t>
    </w:r>
  </w:p>
  <w:p w:rsidR="00F50280" w:rsidRPr="00C1087C" w:rsidRDefault="00F50280" w:rsidP="00B21CA3">
    <w:pPr>
      <w:ind w:firstLine="0"/>
      <w:jc w:val="right"/>
    </w:pPr>
    <w:r>
      <w:t>Ieteikumiem  Nr. 218</w:t>
    </w:r>
  </w:p>
  <w:p w:rsidR="00F50280" w:rsidRPr="00E81C2C" w:rsidRDefault="00F50280" w:rsidP="00B21CA3">
    <w:pPr>
      <w:ind w:firstLine="0"/>
      <w:jc w:val="center"/>
      <w:rPr>
        <w:b/>
      </w:rPr>
    </w:pPr>
    <w:r w:rsidRPr="00E81C2C">
      <w:rPr>
        <w:b/>
      </w:rPr>
      <w:t>Kredītiestād</w:t>
    </w:r>
    <w:r>
      <w:rPr>
        <w:b/>
      </w:rPr>
      <w:t>ei</w:t>
    </w:r>
    <w:r w:rsidRPr="00E81C2C">
      <w:rPr>
        <w:b/>
      </w:rPr>
      <w:t xml:space="preserve"> piemērojamās sankcijas</w:t>
    </w:r>
  </w:p>
  <w:p w:rsidR="00F50280" w:rsidRDefault="00F50280" w:rsidP="005E302B">
    <w:pPr>
      <w:pStyle w:val="Header"/>
      <w:jc w:val="center"/>
    </w:pPr>
  </w:p>
  <w:p w:rsidR="00F50280" w:rsidRDefault="00F50280" w:rsidP="005E302B">
    <w:pPr>
      <w:pStyle w:val="Header"/>
      <w:jc w:val="left"/>
    </w:pPr>
  </w:p>
  <w:p w:rsidR="00F50280" w:rsidRDefault="00F50280" w:rsidP="005E302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066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D6C"/>
    <w:multiLevelType w:val="hybridMultilevel"/>
    <w:tmpl w:val="035AEF9A"/>
    <w:lvl w:ilvl="0" w:tplc="CDA26E0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6C537B0D"/>
    <w:multiLevelType w:val="hybridMultilevel"/>
    <w:tmpl w:val="CCBE4F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7B"/>
    <w:rsid w:val="00007BD0"/>
    <w:rsid w:val="0002741C"/>
    <w:rsid w:val="000456AE"/>
    <w:rsid w:val="00057029"/>
    <w:rsid w:val="00063671"/>
    <w:rsid w:val="00075008"/>
    <w:rsid w:val="000C7243"/>
    <w:rsid w:val="0011055D"/>
    <w:rsid w:val="00110758"/>
    <w:rsid w:val="00126EE9"/>
    <w:rsid w:val="00133ABE"/>
    <w:rsid w:val="00134ED3"/>
    <w:rsid w:val="00170B8F"/>
    <w:rsid w:val="001833DA"/>
    <w:rsid w:val="001A3C62"/>
    <w:rsid w:val="00217BF9"/>
    <w:rsid w:val="002225DE"/>
    <w:rsid w:val="00261871"/>
    <w:rsid w:val="002863AF"/>
    <w:rsid w:val="002A0C97"/>
    <w:rsid w:val="002E4E40"/>
    <w:rsid w:val="003058C6"/>
    <w:rsid w:val="00307A5F"/>
    <w:rsid w:val="00337F15"/>
    <w:rsid w:val="0036373E"/>
    <w:rsid w:val="003A7ED8"/>
    <w:rsid w:val="003D563C"/>
    <w:rsid w:val="00450F02"/>
    <w:rsid w:val="0046195F"/>
    <w:rsid w:val="00470462"/>
    <w:rsid w:val="004A60A2"/>
    <w:rsid w:val="004D04E4"/>
    <w:rsid w:val="004E2A17"/>
    <w:rsid w:val="004F6CCF"/>
    <w:rsid w:val="00535EBC"/>
    <w:rsid w:val="005669FD"/>
    <w:rsid w:val="005C4C60"/>
    <w:rsid w:val="005E302B"/>
    <w:rsid w:val="005E3D5F"/>
    <w:rsid w:val="00614E66"/>
    <w:rsid w:val="00637120"/>
    <w:rsid w:val="00676C00"/>
    <w:rsid w:val="006817AE"/>
    <w:rsid w:val="00682E65"/>
    <w:rsid w:val="006F1156"/>
    <w:rsid w:val="006F6C77"/>
    <w:rsid w:val="00711325"/>
    <w:rsid w:val="00754318"/>
    <w:rsid w:val="00762B85"/>
    <w:rsid w:val="0079480C"/>
    <w:rsid w:val="007B3474"/>
    <w:rsid w:val="007E4DB2"/>
    <w:rsid w:val="0081743B"/>
    <w:rsid w:val="0084774A"/>
    <w:rsid w:val="008664E2"/>
    <w:rsid w:val="00884DFD"/>
    <w:rsid w:val="0088547B"/>
    <w:rsid w:val="008A1934"/>
    <w:rsid w:val="008C4A73"/>
    <w:rsid w:val="008D6474"/>
    <w:rsid w:val="008E4683"/>
    <w:rsid w:val="008E734C"/>
    <w:rsid w:val="00956387"/>
    <w:rsid w:val="009705EF"/>
    <w:rsid w:val="00981F8B"/>
    <w:rsid w:val="0098425D"/>
    <w:rsid w:val="00987897"/>
    <w:rsid w:val="009A69DD"/>
    <w:rsid w:val="009B06B5"/>
    <w:rsid w:val="009B18FC"/>
    <w:rsid w:val="009B517B"/>
    <w:rsid w:val="009C5BB0"/>
    <w:rsid w:val="00A11AB9"/>
    <w:rsid w:val="00A14608"/>
    <w:rsid w:val="00A209B0"/>
    <w:rsid w:val="00A21026"/>
    <w:rsid w:val="00A247B6"/>
    <w:rsid w:val="00A83AD5"/>
    <w:rsid w:val="00AA56FD"/>
    <w:rsid w:val="00AE40E6"/>
    <w:rsid w:val="00B01057"/>
    <w:rsid w:val="00B06C0F"/>
    <w:rsid w:val="00B21CA3"/>
    <w:rsid w:val="00B2612D"/>
    <w:rsid w:val="00B30608"/>
    <w:rsid w:val="00B3133C"/>
    <w:rsid w:val="00B403D0"/>
    <w:rsid w:val="00BE5224"/>
    <w:rsid w:val="00BE5A2F"/>
    <w:rsid w:val="00BF0F4C"/>
    <w:rsid w:val="00BF4E3D"/>
    <w:rsid w:val="00C0434B"/>
    <w:rsid w:val="00C115A1"/>
    <w:rsid w:val="00C36B94"/>
    <w:rsid w:val="00C64B5B"/>
    <w:rsid w:val="00C70D6F"/>
    <w:rsid w:val="00C71D63"/>
    <w:rsid w:val="00C97966"/>
    <w:rsid w:val="00CC0663"/>
    <w:rsid w:val="00D10CE4"/>
    <w:rsid w:val="00D15784"/>
    <w:rsid w:val="00D26C52"/>
    <w:rsid w:val="00D43E25"/>
    <w:rsid w:val="00D819D4"/>
    <w:rsid w:val="00DB6589"/>
    <w:rsid w:val="00DC33A1"/>
    <w:rsid w:val="00DC3856"/>
    <w:rsid w:val="00E10041"/>
    <w:rsid w:val="00E259DA"/>
    <w:rsid w:val="00E605D9"/>
    <w:rsid w:val="00E81C2C"/>
    <w:rsid w:val="00E9480A"/>
    <w:rsid w:val="00E9761C"/>
    <w:rsid w:val="00EA0B38"/>
    <w:rsid w:val="00EA1D99"/>
    <w:rsid w:val="00EA3D4C"/>
    <w:rsid w:val="00EC552A"/>
    <w:rsid w:val="00EC6066"/>
    <w:rsid w:val="00F1232A"/>
    <w:rsid w:val="00F22B0D"/>
    <w:rsid w:val="00F463EE"/>
    <w:rsid w:val="00F50280"/>
    <w:rsid w:val="00F73834"/>
    <w:rsid w:val="00F8250C"/>
    <w:rsid w:val="00FA4BA0"/>
    <w:rsid w:val="00FA4C2C"/>
    <w:rsid w:val="00FA50AD"/>
    <w:rsid w:val="00FA66DC"/>
    <w:rsid w:val="00FA72C5"/>
    <w:rsid w:val="00F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8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8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8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8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517B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B517B"/>
    <w:rPr>
      <w:rFonts w:ascii="Times New Roman" w:eastAsia="Calibri" w:hAnsi="Times New Roman" w:cs="Times New Roman"/>
      <w:sz w:val="24"/>
      <w:szCs w:val="20"/>
      <w:lang w:eastAsia="lv-LV"/>
    </w:rPr>
  </w:style>
  <w:style w:type="character" w:styleId="PageNumber">
    <w:name w:val="page number"/>
    <w:uiPriority w:val="99"/>
    <w:semiHidden/>
    <w:rsid w:val="009B517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9B517B"/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517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9B517B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rsid w:val="009B517B"/>
    <w:rPr>
      <w:rFonts w:ascii="Times New Roman" w:eastAsia="Calibri" w:hAnsi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9B517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B517B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BalloonTextChar">
    <w:name w:val="Balloon Text Char"/>
    <w:uiPriority w:val="99"/>
    <w:semiHidden/>
    <w:locked/>
    <w:rsid w:val="009B517B"/>
    <w:rPr>
      <w:rFonts w:ascii="Tahoma" w:hAnsi="Tahoma"/>
      <w:sz w:val="16"/>
      <w:lang w:val="lv-LV" w:eastAsia="lv-LV"/>
    </w:rPr>
  </w:style>
  <w:style w:type="paragraph" w:styleId="BalloonText">
    <w:name w:val="Balloon Text"/>
    <w:basedOn w:val="Normal"/>
    <w:link w:val="BalloonTextChar1"/>
    <w:uiPriority w:val="99"/>
    <w:semiHidden/>
    <w:rsid w:val="00754318"/>
    <w:rPr>
      <w:rFonts w:eastAsia="Calibri"/>
      <w:sz w:val="16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54318"/>
    <w:rPr>
      <w:rFonts w:ascii="Times New Roman" w:eastAsia="Calibri" w:hAnsi="Times New Roman" w:cs="Times New Roman"/>
      <w:sz w:val="16"/>
      <w:szCs w:val="20"/>
      <w:lang w:eastAsia="lv-LV"/>
    </w:rPr>
  </w:style>
  <w:style w:type="character" w:customStyle="1" w:styleId="CommentTextChar">
    <w:name w:val="Comment Text Char"/>
    <w:uiPriority w:val="99"/>
    <w:semiHidden/>
    <w:locked/>
    <w:rsid w:val="009B517B"/>
    <w:rPr>
      <w:rFonts w:ascii="Times New Roman" w:hAnsi="Times New Roman"/>
      <w:sz w:val="20"/>
      <w:lang w:val="lv-LV" w:eastAsia="lv-LV"/>
    </w:rPr>
  </w:style>
  <w:style w:type="paragraph" w:styleId="CommentText">
    <w:name w:val="annotation text"/>
    <w:basedOn w:val="Normal"/>
    <w:link w:val="CommentTextChar1"/>
    <w:uiPriority w:val="99"/>
    <w:semiHidden/>
    <w:rsid w:val="009B517B"/>
    <w:rPr>
      <w:rFonts w:eastAsia="Calibri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B517B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CommentSubjectChar">
    <w:name w:val="Comment Subject Char"/>
    <w:uiPriority w:val="99"/>
    <w:semiHidden/>
    <w:locked/>
    <w:rsid w:val="009B517B"/>
    <w:rPr>
      <w:rFonts w:ascii="Times New Roman" w:hAnsi="Times New Roman"/>
      <w:b/>
      <w:sz w:val="20"/>
      <w:lang w:val="lv-LV" w:eastAsia="lv-LV"/>
    </w:rPr>
  </w:style>
  <w:style w:type="character" w:customStyle="1" w:styleId="CommentSubjectChar1">
    <w:name w:val="Comment Subject Char1"/>
    <w:link w:val="CommentSubject"/>
    <w:uiPriority w:val="99"/>
    <w:semiHidden/>
    <w:rsid w:val="009B517B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9B517B"/>
    <w:rPr>
      <w:b/>
      <w:bCs/>
    </w:rPr>
  </w:style>
  <w:style w:type="character" w:customStyle="1" w:styleId="CommentSubjectChar2">
    <w:name w:val="Comment Subject Char2"/>
    <w:basedOn w:val="CommentTextChar1"/>
    <w:uiPriority w:val="99"/>
    <w:semiHidden/>
    <w:rsid w:val="009B517B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customStyle="1" w:styleId="Nobeigums">
    <w:name w:val="Nobeigums"/>
    <w:basedOn w:val="Normal"/>
    <w:uiPriority w:val="99"/>
    <w:rsid w:val="009B517B"/>
    <w:rPr>
      <w:szCs w:val="20"/>
      <w:lang w:val="en-US" w:eastAsia="en-US"/>
    </w:rPr>
  </w:style>
  <w:style w:type="character" w:styleId="CommentReference">
    <w:name w:val="annotation reference"/>
    <w:uiPriority w:val="99"/>
    <w:semiHidden/>
    <w:rsid w:val="009B517B"/>
    <w:rPr>
      <w:rFonts w:cs="Times New Roman"/>
      <w:sz w:val="16"/>
    </w:rPr>
  </w:style>
  <w:style w:type="paragraph" w:customStyle="1" w:styleId="naisf">
    <w:name w:val="naisf"/>
    <w:basedOn w:val="Normal"/>
    <w:uiPriority w:val="99"/>
    <w:rsid w:val="009B517B"/>
    <w:pPr>
      <w:spacing w:before="100" w:beforeAutospacing="1" w:after="100" w:afterAutospacing="1"/>
    </w:pPr>
    <w:rPr>
      <w:rFonts w:eastAsia="Calibri"/>
      <w:lang w:val="en-GB" w:eastAsia="en-US"/>
    </w:rPr>
  </w:style>
  <w:style w:type="paragraph" w:customStyle="1" w:styleId="Teksts2">
    <w:name w:val="Teksts2"/>
    <w:basedOn w:val="Normal"/>
    <w:rsid w:val="009B517B"/>
    <w:rPr>
      <w:szCs w:val="20"/>
      <w:lang w:eastAsia="en-US"/>
    </w:rPr>
  </w:style>
  <w:style w:type="paragraph" w:customStyle="1" w:styleId="Amats">
    <w:name w:val="Amats"/>
    <w:basedOn w:val="Normal"/>
    <w:rsid w:val="009B517B"/>
    <w:pPr>
      <w:tabs>
        <w:tab w:val="right" w:pos="9072"/>
      </w:tabs>
    </w:pPr>
    <w:rPr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B51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17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9B517B"/>
    <w:rPr>
      <w:vertAlign w:val="superscript"/>
    </w:rPr>
  </w:style>
  <w:style w:type="paragraph" w:styleId="Revision">
    <w:name w:val="Revision"/>
    <w:hidden/>
    <w:uiPriority w:val="99"/>
    <w:semiHidden/>
    <w:rsid w:val="009B5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794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48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48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NoSpacing">
    <w:name w:val="No Spacing"/>
    <w:uiPriority w:val="1"/>
    <w:qFormat/>
    <w:rsid w:val="007948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7948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apple-converted-space">
    <w:name w:val="apple-converted-space"/>
    <w:basedOn w:val="DefaultParagraphFont"/>
    <w:rsid w:val="0002741C"/>
  </w:style>
  <w:style w:type="character" w:styleId="Hyperlink">
    <w:name w:val="Hyperlink"/>
    <w:basedOn w:val="DefaultParagraphFont"/>
    <w:uiPriority w:val="99"/>
    <w:semiHidden/>
    <w:unhideWhenUsed/>
    <w:rsid w:val="00027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1D6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636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367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06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8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8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8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8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517B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B517B"/>
    <w:rPr>
      <w:rFonts w:ascii="Times New Roman" w:eastAsia="Calibri" w:hAnsi="Times New Roman" w:cs="Times New Roman"/>
      <w:sz w:val="24"/>
      <w:szCs w:val="20"/>
      <w:lang w:eastAsia="lv-LV"/>
    </w:rPr>
  </w:style>
  <w:style w:type="character" w:styleId="PageNumber">
    <w:name w:val="page number"/>
    <w:uiPriority w:val="99"/>
    <w:semiHidden/>
    <w:rsid w:val="009B517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9B517B"/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517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9B517B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rsid w:val="009B517B"/>
    <w:rPr>
      <w:rFonts w:ascii="Times New Roman" w:eastAsia="Calibri" w:hAnsi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9B517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B517B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BalloonTextChar">
    <w:name w:val="Balloon Text Char"/>
    <w:uiPriority w:val="99"/>
    <w:semiHidden/>
    <w:locked/>
    <w:rsid w:val="009B517B"/>
    <w:rPr>
      <w:rFonts w:ascii="Tahoma" w:hAnsi="Tahoma"/>
      <w:sz w:val="16"/>
      <w:lang w:val="lv-LV" w:eastAsia="lv-LV"/>
    </w:rPr>
  </w:style>
  <w:style w:type="paragraph" w:styleId="BalloonText">
    <w:name w:val="Balloon Text"/>
    <w:basedOn w:val="Normal"/>
    <w:link w:val="BalloonTextChar1"/>
    <w:uiPriority w:val="99"/>
    <w:semiHidden/>
    <w:rsid w:val="00754318"/>
    <w:rPr>
      <w:rFonts w:eastAsia="Calibri"/>
      <w:sz w:val="16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54318"/>
    <w:rPr>
      <w:rFonts w:ascii="Times New Roman" w:eastAsia="Calibri" w:hAnsi="Times New Roman" w:cs="Times New Roman"/>
      <w:sz w:val="16"/>
      <w:szCs w:val="20"/>
      <w:lang w:eastAsia="lv-LV"/>
    </w:rPr>
  </w:style>
  <w:style w:type="character" w:customStyle="1" w:styleId="CommentTextChar">
    <w:name w:val="Comment Text Char"/>
    <w:uiPriority w:val="99"/>
    <w:semiHidden/>
    <w:locked/>
    <w:rsid w:val="009B517B"/>
    <w:rPr>
      <w:rFonts w:ascii="Times New Roman" w:hAnsi="Times New Roman"/>
      <w:sz w:val="20"/>
      <w:lang w:val="lv-LV" w:eastAsia="lv-LV"/>
    </w:rPr>
  </w:style>
  <w:style w:type="paragraph" w:styleId="CommentText">
    <w:name w:val="annotation text"/>
    <w:basedOn w:val="Normal"/>
    <w:link w:val="CommentTextChar1"/>
    <w:uiPriority w:val="99"/>
    <w:semiHidden/>
    <w:rsid w:val="009B517B"/>
    <w:rPr>
      <w:rFonts w:eastAsia="Calibri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B517B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CommentSubjectChar">
    <w:name w:val="Comment Subject Char"/>
    <w:uiPriority w:val="99"/>
    <w:semiHidden/>
    <w:locked/>
    <w:rsid w:val="009B517B"/>
    <w:rPr>
      <w:rFonts w:ascii="Times New Roman" w:hAnsi="Times New Roman"/>
      <w:b/>
      <w:sz w:val="20"/>
      <w:lang w:val="lv-LV" w:eastAsia="lv-LV"/>
    </w:rPr>
  </w:style>
  <w:style w:type="character" w:customStyle="1" w:styleId="CommentSubjectChar1">
    <w:name w:val="Comment Subject Char1"/>
    <w:link w:val="CommentSubject"/>
    <w:uiPriority w:val="99"/>
    <w:semiHidden/>
    <w:rsid w:val="009B517B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9B517B"/>
    <w:rPr>
      <w:b/>
      <w:bCs/>
    </w:rPr>
  </w:style>
  <w:style w:type="character" w:customStyle="1" w:styleId="CommentSubjectChar2">
    <w:name w:val="Comment Subject Char2"/>
    <w:basedOn w:val="CommentTextChar1"/>
    <w:uiPriority w:val="99"/>
    <w:semiHidden/>
    <w:rsid w:val="009B517B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customStyle="1" w:styleId="Nobeigums">
    <w:name w:val="Nobeigums"/>
    <w:basedOn w:val="Normal"/>
    <w:uiPriority w:val="99"/>
    <w:rsid w:val="009B517B"/>
    <w:rPr>
      <w:szCs w:val="20"/>
      <w:lang w:val="en-US" w:eastAsia="en-US"/>
    </w:rPr>
  </w:style>
  <w:style w:type="character" w:styleId="CommentReference">
    <w:name w:val="annotation reference"/>
    <w:uiPriority w:val="99"/>
    <w:semiHidden/>
    <w:rsid w:val="009B517B"/>
    <w:rPr>
      <w:rFonts w:cs="Times New Roman"/>
      <w:sz w:val="16"/>
    </w:rPr>
  </w:style>
  <w:style w:type="paragraph" w:customStyle="1" w:styleId="naisf">
    <w:name w:val="naisf"/>
    <w:basedOn w:val="Normal"/>
    <w:uiPriority w:val="99"/>
    <w:rsid w:val="009B517B"/>
    <w:pPr>
      <w:spacing w:before="100" w:beforeAutospacing="1" w:after="100" w:afterAutospacing="1"/>
    </w:pPr>
    <w:rPr>
      <w:rFonts w:eastAsia="Calibri"/>
      <w:lang w:val="en-GB" w:eastAsia="en-US"/>
    </w:rPr>
  </w:style>
  <w:style w:type="paragraph" w:customStyle="1" w:styleId="Teksts2">
    <w:name w:val="Teksts2"/>
    <w:basedOn w:val="Normal"/>
    <w:rsid w:val="009B517B"/>
    <w:rPr>
      <w:szCs w:val="20"/>
      <w:lang w:eastAsia="en-US"/>
    </w:rPr>
  </w:style>
  <w:style w:type="paragraph" w:customStyle="1" w:styleId="Amats">
    <w:name w:val="Amats"/>
    <w:basedOn w:val="Normal"/>
    <w:rsid w:val="009B517B"/>
    <w:pPr>
      <w:tabs>
        <w:tab w:val="right" w:pos="9072"/>
      </w:tabs>
    </w:pPr>
    <w:rPr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B51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17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9B517B"/>
    <w:rPr>
      <w:vertAlign w:val="superscript"/>
    </w:rPr>
  </w:style>
  <w:style w:type="paragraph" w:styleId="Revision">
    <w:name w:val="Revision"/>
    <w:hidden/>
    <w:uiPriority w:val="99"/>
    <w:semiHidden/>
    <w:rsid w:val="009B5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794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48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48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NoSpacing">
    <w:name w:val="No Spacing"/>
    <w:uiPriority w:val="1"/>
    <w:qFormat/>
    <w:rsid w:val="007948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7948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apple-converted-space">
    <w:name w:val="apple-converted-space"/>
    <w:basedOn w:val="DefaultParagraphFont"/>
    <w:rsid w:val="0002741C"/>
  </w:style>
  <w:style w:type="character" w:styleId="Hyperlink">
    <w:name w:val="Hyperlink"/>
    <w:basedOn w:val="DefaultParagraphFont"/>
    <w:uiPriority w:val="99"/>
    <w:semiHidden/>
    <w:unhideWhenUsed/>
    <w:rsid w:val="00027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1D6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636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367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06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doc.php?id=2750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27504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ikumi.lv/doc.php?id=2750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2750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3856-0C7F-449C-AF00-EEC4E2AD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14892</Words>
  <Characters>8490</Characters>
  <Application>Microsoft Office Word</Application>
  <DocSecurity>0</DocSecurity>
  <Lines>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Alaine</dc:creator>
  <cp:lastModifiedBy>Edgars Kaulins</cp:lastModifiedBy>
  <cp:revision>2</cp:revision>
  <cp:lastPrinted>2016-11-24T11:55:00Z</cp:lastPrinted>
  <dcterms:created xsi:type="dcterms:W3CDTF">2017-11-06T11:37:00Z</dcterms:created>
  <dcterms:modified xsi:type="dcterms:W3CDTF">2017-11-06T11:37:00Z</dcterms:modified>
</cp:coreProperties>
</file>